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2E8" w:rsidRPr="00866934" w:rsidRDefault="005218E1" w:rsidP="002039B4">
      <w:pPr>
        <w:spacing w:after="0" w:line="276" w:lineRule="auto"/>
        <w:jc w:val="center"/>
        <w:rPr>
          <w:rFonts w:ascii="Trebuchet MS" w:eastAsia="Calibri" w:hAnsi="Trebuchet MS" w:cstheme="majorBidi"/>
          <w:sz w:val="18"/>
          <w:szCs w:val="18"/>
          <w:lang w:val="fr-FR" w:bidi="ar-DZ"/>
        </w:rPr>
      </w:pPr>
      <w:r>
        <w:rPr>
          <w:rFonts w:ascii="Trebuchet MS" w:eastAsia="Calibri" w:hAnsi="Trebuchet MS" w:cstheme="majorBidi"/>
          <w:noProof/>
          <w:sz w:val="18"/>
          <w:szCs w:val="18"/>
          <w:lang w:val="fr-FR"/>
        </w:rPr>
        <w:pict>
          <v:shapetype id="_x0000_t32" coordsize="21600,21600" o:spt="32" o:oned="t" path="m,l21600,21600e" filled="f">
            <v:path arrowok="t" fillok="f" o:connecttype="none"/>
            <o:lock v:ext="edit" shapetype="t"/>
          </v:shapetype>
          <v:shape id="AutoShape 18" o:spid="_x0000_s1026" type="#_x0000_t32" style="position:absolute;left:0;text-align:left;margin-left:-22.2pt;margin-top:-91.3pt;width:0;height:31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" strokecolor="#dbe5f1 [660]"/>
        </w:pict>
      </w:r>
      <w:r>
        <w:rPr>
          <w:rFonts w:ascii="Trebuchet MS" w:eastAsia="Calibri" w:hAnsi="Trebuchet MS" w:cstheme="majorBidi"/>
          <w:noProof/>
          <w:sz w:val="18"/>
          <w:szCs w:val="18"/>
          <w:lang w:val="fr-FR"/>
        </w:rPr>
        <w:pict>
          <v:shape id="AutoShape 17" o:spid="_x0000_s1035" type="#_x0000_t32" style="position:absolute;left:0;text-align:left;margin-left:-28.05pt;margin-top:-91.3pt;width:0;height:3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" strokecolor="#f2dbdb [661]"/>
        </w:pict>
      </w:r>
      <w:r>
        <w:rPr>
          <w:rFonts w:ascii="Trebuchet MS" w:eastAsia="Calibri" w:hAnsi="Trebuchet MS" w:cstheme="majorBidi"/>
          <w:noProof/>
          <w:sz w:val="18"/>
          <w:szCs w:val="18"/>
          <w:lang w:val="fr-FR"/>
        </w:rPr>
        <w:pict>
          <v:shape id="AutoShape 16" o:spid="_x0000_s1034" type="#_x0000_t32" style="position:absolute;left:0;text-align:left;margin-left:483.75pt;margin-top:-32.95pt;width:0;height:80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" strokecolor="#8db3e2 [1311]"/>
        </w:pict>
      </w:r>
      <w:r>
        <w:rPr>
          <w:rFonts w:ascii="Trebuchet MS" w:eastAsia="Calibri" w:hAnsi="Trebuchet MS" w:cstheme="majorBidi"/>
          <w:noProof/>
          <w:sz w:val="18"/>
          <w:szCs w:val="18"/>
          <w:lang w:val="fr-FR"/>
        </w:rPr>
        <w:pict>
          <v:shape id="AutoShape 15" o:spid="_x0000_s1033" type="#_x0000_t32" style="position:absolute;left:0;text-align:left;margin-left:477.9pt;margin-top:-32.95pt;width:0;height:80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" strokecolor="#f2dbdb [661]"/>
        </w:pict>
      </w:r>
      <w:r w:rsidR="001042E8" w:rsidRPr="00866934">
        <w:rPr>
          <w:rFonts w:ascii="Trebuchet MS" w:eastAsia="Calibri" w:hAnsi="Trebuchet MS" w:cstheme="majorBidi"/>
          <w:sz w:val="18"/>
          <w:szCs w:val="18"/>
          <w:lang w:val="fr-FR" w:bidi="ar-DZ"/>
        </w:rPr>
        <w:t>République Algérienne Démocratique et Populaire</w:t>
      </w:r>
    </w:p>
    <w:p w:rsidR="001042E8" w:rsidRPr="00FD6FA9" w:rsidRDefault="001042E8" w:rsidP="002039B4">
      <w:pPr>
        <w:keepNext/>
        <w:keepLines/>
        <w:spacing w:after="0" w:line="276" w:lineRule="auto"/>
        <w:jc w:val="center"/>
        <w:outlineLvl w:val="0"/>
        <w:rPr>
          <w:rFonts w:ascii="Trebuchet MS" w:eastAsia="Calibri" w:hAnsi="Trebuchet MS" w:cstheme="majorBidi"/>
          <w:sz w:val="18"/>
          <w:szCs w:val="18"/>
          <w:rtl/>
          <w:lang w:bidi="ar-DZ"/>
        </w:rPr>
      </w:pPr>
      <w:proofErr w:type="gramStart"/>
      <w:r w:rsidRPr="00FD6FA9">
        <w:rPr>
          <w:rFonts w:ascii="Trebuchet MS" w:eastAsia="Calibri" w:hAnsi="Trebuchet MS" w:cstheme="majorBidi"/>
          <w:sz w:val="18"/>
          <w:szCs w:val="18"/>
          <w:rtl/>
          <w:lang w:bidi="ar-DZ"/>
        </w:rPr>
        <w:t>وزارة</w:t>
      </w:r>
      <w:proofErr w:type="gramEnd"/>
      <w:r w:rsidRPr="00FD6FA9">
        <w:rPr>
          <w:rFonts w:ascii="Trebuchet MS" w:eastAsia="Calibri" w:hAnsi="Trebuchet MS" w:cstheme="majorBidi"/>
          <w:sz w:val="18"/>
          <w:szCs w:val="18"/>
          <w:rtl/>
          <w:lang w:bidi="ar-DZ"/>
        </w:rPr>
        <w:t xml:space="preserve"> التعليــم العالــي و البحــث العلمــي</w:t>
      </w:r>
    </w:p>
    <w:p w:rsidR="001042E8" w:rsidRPr="00866934" w:rsidRDefault="001042E8" w:rsidP="002039B4">
      <w:pPr>
        <w:spacing w:after="0" w:line="276" w:lineRule="auto"/>
        <w:jc w:val="center"/>
        <w:rPr>
          <w:rFonts w:ascii="Trebuchet MS" w:eastAsia="Calibri" w:hAnsi="Trebuchet MS" w:cstheme="majorBidi"/>
          <w:sz w:val="18"/>
          <w:szCs w:val="18"/>
          <w:lang w:val="fr-FR" w:bidi="ar-DZ"/>
        </w:rPr>
      </w:pPr>
      <w:r w:rsidRPr="00866934">
        <w:rPr>
          <w:rFonts w:ascii="Trebuchet MS" w:eastAsia="Calibri" w:hAnsi="Trebuchet MS" w:cstheme="majorBidi"/>
          <w:sz w:val="18"/>
          <w:szCs w:val="18"/>
          <w:lang w:val="fr-FR" w:bidi="ar-DZ"/>
        </w:rPr>
        <w:t>Ministère de l’Enseignement Supérieur  et de la Recherche Scientifique</w:t>
      </w:r>
    </w:p>
    <w:p w:rsidR="001042E8" w:rsidRPr="00866934" w:rsidRDefault="001042E8" w:rsidP="002039B4">
      <w:pPr>
        <w:keepNext/>
        <w:keepLines/>
        <w:spacing w:line="276" w:lineRule="auto"/>
        <w:jc w:val="center"/>
        <w:outlineLvl w:val="0"/>
        <w:rPr>
          <w:rFonts w:ascii="Trebuchet MS" w:eastAsia="Calibri" w:hAnsi="Trebuchet MS" w:cstheme="majorBidi"/>
          <w:sz w:val="18"/>
          <w:szCs w:val="18"/>
          <w:lang w:val="fr-FR" w:bidi="ar-DZ"/>
        </w:rPr>
      </w:pPr>
      <w:r w:rsidRPr="00FD6FA9">
        <w:rPr>
          <w:rFonts w:ascii="Trebuchet MS" w:eastAsia="Calibri" w:hAnsi="Trebuchet MS" w:cstheme="majorBidi"/>
          <w:sz w:val="18"/>
          <w:szCs w:val="18"/>
          <w:rtl/>
          <w:lang w:bidi="ar-DZ"/>
        </w:rPr>
        <w:t xml:space="preserve">والتطويــر </w:t>
      </w:r>
      <w:proofErr w:type="spellStart"/>
      <w:r w:rsidRPr="00FD6FA9">
        <w:rPr>
          <w:rFonts w:ascii="Trebuchet MS" w:eastAsia="Calibri" w:hAnsi="Trebuchet MS" w:cstheme="majorBidi"/>
          <w:sz w:val="18"/>
          <w:szCs w:val="18"/>
          <w:rtl/>
          <w:lang w:bidi="ar-DZ"/>
        </w:rPr>
        <w:t>التكنولوجــيالمديريـة</w:t>
      </w:r>
      <w:proofErr w:type="spellEnd"/>
      <w:r w:rsidRPr="00FD6FA9">
        <w:rPr>
          <w:rFonts w:ascii="Trebuchet MS" w:eastAsia="Calibri" w:hAnsi="Trebuchet MS" w:cstheme="majorBidi"/>
          <w:sz w:val="18"/>
          <w:szCs w:val="18"/>
          <w:rtl/>
          <w:lang w:bidi="ar-DZ"/>
        </w:rPr>
        <w:t xml:space="preserve"> العامـة للبحـث العلمـي</w:t>
      </w:r>
    </w:p>
    <w:p w:rsidR="001042E8" w:rsidRPr="00FD6FA9" w:rsidRDefault="001042E8" w:rsidP="002039B4">
      <w:pPr>
        <w:spacing w:line="276" w:lineRule="auto"/>
        <w:jc w:val="center"/>
        <w:rPr>
          <w:rFonts w:ascii="Trebuchet MS" w:hAnsi="Trebuchet MS" w:cstheme="majorBidi"/>
          <w:sz w:val="18"/>
          <w:szCs w:val="18"/>
        </w:rPr>
      </w:pPr>
      <w:r w:rsidRPr="00FD6FA9">
        <w:rPr>
          <w:rFonts w:ascii="Trebuchet MS" w:hAnsi="Trebuchet MS" w:cstheme="majorBidi"/>
          <w:sz w:val="18"/>
          <w:szCs w:val="18"/>
        </w:rPr>
        <w:t>Université M’Hamed Bougara Boumerdès</w:t>
      </w:r>
    </w:p>
    <w:p w:rsidR="001042E8" w:rsidRPr="00FD6FA9" w:rsidRDefault="001042E8" w:rsidP="002039B4">
      <w:pPr>
        <w:spacing w:line="276" w:lineRule="auto"/>
        <w:jc w:val="center"/>
        <w:rPr>
          <w:rFonts w:ascii="Trebuchet MS" w:hAnsi="Trebuchet MS" w:cstheme="majorBidi"/>
          <w:sz w:val="18"/>
          <w:szCs w:val="18"/>
        </w:rPr>
      </w:pPr>
      <w:r w:rsidRPr="00FD6FA9">
        <w:rPr>
          <w:rFonts w:ascii="Trebuchet MS" w:hAnsi="Trebuchet MS" w:cstheme="majorBidi"/>
          <w:sz w:val="18"/>
          <w:szCs w:val="18"/>
          <w:rtl/>
        </w:rPr>
        <w:t xml:space="preserve">جامعة </w:t>
      </w:r>
      <w:proofErr w:type="spellStart"/>
      <w:r w:rsidRPr="00FD6FA9">
        <w:rPr>
          <w:rFonts w:ascii="Trebuchet MS" w:hAnsi="Trebuchet MS" w:cstheme="majorBidi"/>
          <w:sz w:val="18"/>
          <w:szCs w:val="18"/>
          <w:rtl/>
        </w:rPr>
        <w:t>امحمد</w:t>
      </w:r>
      <w:proofErr w:type="spellEnd"/>
      <w:r w:rsidRPr="00FD6FA9">
        <w:rPr>
          <w:rFonts w:ascii="Trebuchet MS" w:hAnsi="Trebuchet MS" w:cstheme="majorBidi"/>
          <w:sz w:val="18"/>
          <w:szCs w:val="18"/>
          <w:rtl/>
        </w:rPr>
        <w:t xml:space="preserve"> </w:t>
      </w:r>
      <w:proofErr w:type="spellStart"/>
      <w:r w:rsidRPr="00FD6FA9">
        <w:rPr>
          <w:rFonts w:ascii="Trebuchet MS" w:hAnsi="Trebuchet MS" w:cstheme="majorBidi"/>
          <w:sz w:val="18"/>
          <w:szCs w:val="18"/>
          <w:rtl/>
        </w:rPr>
        <w:t>بوقرة</w:t>
      </w:r>
      <w:proofErr w:type="spellEnd"/>
      <w:r w:rsidRPr="00FD6FA9">
        <w:rPr>
          <w:rFonts w:ascii="Trebuchet MS" w:hAnsi="Trebuchet MS" w:cstheme="majorBidi"/>
          <w:sz w:val="18"/>
          <w:szCs w:val="18"/>
          <w:rtl/>
        </w:rPr>
        <w:t xml:space="preserve"> </w:t>
      </w:r>
      <w:proofErr w:type="spellStart"/>
      <w:r w:rsidRPr="00FD6FA9">
        <w:rPr>
          <w:rFonts w:ascii="Trebuchet MS" w:hAnsi="Trebuchet MS" w:cstheme="majorBidi"/>
          <w:sz w:val="18"/>
          <w:szCs w:val="18"/>
          <w:rtl/>
        </w:rPr>
        <w:t>بومرداس</w:t>
      </w:r>
      <w:proofErr w:type="spellEnd"/>
    </w:p>
    <w:p w:rsidR="001042E8" w:rsidRPr="00FD6FA9" w:rsidRDefault="001042E8" w:rsidP="002039B4">
      <w:pPr>
        <w:spacing w:line="276" w:lineRule="auto"/>
        <w:jc w:val="center"/>
        <w:rPr>
          <w:rFonts w:ascii="Trebuchet MS" w:hAnsi="Trebuchet MS" w:cstheme="majorBidi"/>
          <w:sz w:val="18"/>
          <w:szCs w:val="18"/>
        </w:rPr>
      </w:pPr>
      <w:r w:rsidRPr="00FD6FA9">
        <w:rPr>
          <w:rFonts w:ascii="Trebuchet MS" w:hAnsi="Trebuchet MS" w:cstheme="majorBidi"/>
          <w:sz w:val="18"/>
          <w:szCs w:val="18"/>
        </w:rPr>
        <w:t xml:space="preserve"> Unité de Recherche Matériaux-Procédés et Environnement </w:t>
      </w:r>
    </w:p>
    <w:p w:rsidR="001042E8" w:rsidRDefault="001042E8" w:rsidP="002039B4">
      <w:pPr>
        <w:spacing w:line="276" w:lineRule="auto"/>
        <w:jc w:val="center"/>
        <w:rPr>
          <w:rFonts w:ascii="Trebuchet MS" w:hAnsi="Trebuchet MS" w:cstheme="majorBidi"/>
          <w:sz w:val="18"/>
          <w:szCs w:val="18"/>
          <w:lang w:val="fr-FR"/>
        </w:rPr>
      </w:pPr>
    </w:p>
    <w:p w:rsidR="001042E8" w:rsidRDefault="001042E8" w:rsidP="002039B4">
      <w:pPr>
        <w:spacing w:line="276" w:lineRule="auto"/>
        <w:jc w:val="center"/>
        <w:rPr>
          <w:rFonts w:ascii="Trebuchet MS" w:hAnsi="Trebuchet MS" w:cstheme="majorBidi"/>
          <w:sz w:val="18"/>
          <w:szCs w:val="18"/>
          <w:lang w:val="fr-FR"/>
        </w:rPr>
      </w:pPr>
    </w:p>
    <w:p w:rsidR="001042E8" w:rsidRDefault="001042E8" w:rsidP="002039B4">
      <w:pPr>
        <w:spacing w:line="276" w:lineRule="auto"/>
        <w:jc w:val="center"/>
        <w:rPr>
          <w:rFonts w:ascii="Trebuchet MS" w:hAnsi="Trebuchet MS" w:cstheme="majorBidi"/>
          <w:sz w:val="18"/>
          <w:szCs w:val="18"/>
          <w:lang w:val="fr-FR"/>
        </w:rPr>
      </w:pPr>
    </w:p>
    <w:p w:rsidR="001042E8" w:rsidRPr="00E74167" w:rsidRDefault="00F90B5C" w:rsidP="002039B4">
      <w:pPr>
        <w:spacing w:line="276" w:lineRule="auto"/>
        <w:jc w:val="center"/>
        <w:rPr>
          <w:rFonts w:ascii="Century Gothic" w:hAnsi="Century Gothic" w:cstheme="majorBidi"/>
          <w:b/>
          <w:color w:val="943634" w:themeColor="accent2" w:themeShade="BF"/>
          <w:sz w:val="32"/>
          <w:szCs w:val="32"/>
          <w:lang w:val="en-US"/>
        </w:rPr>
      </w:pPr>
      <w:r w:rsidRPr="00E74167">
        <w:rPr>
          <w:rFonts w:ascii="Century Gothic" w:hAnsi="Century Gothic" w:cstheme="majorBidi"/>
          <w:b/>
          <w:color w:val="943634" w:themeColor="accent2" w:themeShade="BF"/>
          <w:sz w:val="32"/>
          <w:szCs w:val="32"/>
          <w:lang w:val="en-US"/>
        </w:rPr>
        <w:t>Fifth Seminar on Materials - Processes and Environment</w:t>
      </w:r>
    </w:p>
    <w:p w:rsidR="001042E8" w:rsidRPr="004C4CB6" w:rsidRDefault="00772A95" w:rsidP="00772A95">
      <w:pPr>
        <w:spacing w:line="276" w:lineRule="auto"/>
        <w:jc w:val="center"/>
        <w:rPr>
          <w:rFonts w:ascii="Century Gothic" w:hAnsi="Century Gothic" w:cs="Adobe Arabic"/>
          <w:b/>
          <w:color w:val="943634" w:themeColor="accent2" w:themeShade="BF"/>
          <w:sz w:val="32"/>
          <w:szCs w:val="32"/>
        </w:rPr>
      </w:pPr>
      <w:r>
        <w:rPr>
          <w:rFonts w:ascii="Arial" w:hAnsi="Arial" w:cs="Arial"/>
          <w:b/>
          <w:bCs/>
          <w:color w:val="943634" w:themeColor="accent2" w:themeShade="BF"/>
          <w:sz w:val="32"/>
          <w:szCs w:val="32"/>
          <w:rtl/>
          <w:lang w:val="fr-FR"/>
        </w:rPr>
        <w:t xml:space="preserve"> </w:t>
      </w:r>
      <w:r w:rsidR="00E74167">
        <w:rPr>
          <w:rFonts w:ascii="Century Gothic" w:hAnsi="Century Gothic" w:cs="Adobe Arabic"/>
          <w:b/>
          <w:noProof/>
          <w:color w:val="943634" w:themeColor="accent2" w:themeShade="BF"/>
          <w:sz w:val="32"/>
          <w:szCs w:val="32"/>
          <w:lang w:val="fr-FR"/>
        </w:rPr>
        <w:drawing>
          <wp:anchor distT="0" distB="0" distL="114300" distR="114300" simplePos="0" relativeHeight="251694080" behindDoc="0" locked="0" layoutInCell="1" allowOverlap="1">
            <wp:simplePos x="0" y="0"/>
            <wp:positionH relativeFrom="column">
              <wp:posOffset>267335</wp:posOffset>
            </wp:positionH>
            <wp:positionV relativeFrom="paragraph">
              <wp:posOffset>723265</wp:posOffset>
            </wp:positionV>
            <wp:extent cx="2561590" cy="1616075"/>
            <wp:effectExtent l="19050" t="0" r="0" b="0"/>
            <wp:wrapNone/>
            <wp:docPr id="16" name="Image 2" descr="E:\5 SNMPE 2014\1059777_10203119684541571_2016238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 SNMPE 2014\1059777_10203119684541571_201623822_n.jpg"/>
                    <pic:cNvPicPr>
                      <a:picLocks noChangeAspect="1" noChangeArrowheads="1"/>
                    </pic:cNvPicPr>
                  </pic:nvPicPr>
                  <pic:blipFill>
                    <a:blip r:embed="rId8"/>
                    <a:srcRect/>
                    <a:stretch>
                      <a:fillRect/>
                    </a:stretch>
                  </pic:blipFill>
                  <pic:spPr bwMode="auto">
                    <a:xfrm>
                      <a:off x="0" y="0"/>
                      <a:ext cx="2561590" cy="1616075"/>
                    </a:xfrm>
                    <a:prstGeom prst="rect">
                      <a:avLst/>
                    </a:prstGeom>
                    <a:noFill/>
                    <a:ln w="9525">
                      <a:noFill/>
                      <a:miter lim="800000"/>
                      <a:headEnd/>
                      <a:tailEnd/>
                    </a:ln>
                  </pic:spPr>
                </pic:pic>
              </a:graphicData>
            </a:graphic>
          </wp:anchor>
        </w:drawing>
      </w:r>
      <w:r w:rsidR="001042E8" w:rsidRPr="004C4CB6">
        <w:rPr>
          <w:rFonts w:ascii="Century Gothic" w:hAnsi="Century Gothic" w:cs="Adobe Arabic"/>
          <w:b/>
          <w:color w:val="943634" w:themeColor="accent2" w:themeShade="BF"/>
          <w:sz w:val="32"/>
          <w:szCs w:val="32"/>
        </w:rPr>
        <w:t>Cinquième Séminaire National sur les Matériaux - Procédés et Environnement</w:t>
      </w:r>
    </w:p>
    <w:p w:rsidR="003C3234" w:rsidRPr="004C4CB6" w:rsidRDefault="005218E1" w:rsidP="002039B4">
      <w:pPr>
        <w:spacing w:line="276" w:lineRule="auto"/>
        <w:jc w:val="right"/>
        <w:rPr>
          <w:rFonts w:ascii="Century Gothic" w:hAnsi="Century Gothic"/>
        </w:rPr>
      </w:pPr>
      <w:r>
        <w:rPr>
          <w:rFonts w:ascii="Century Gothic" w:hAnsi="Century Gothic"/>
          <w:noProof/>
          <w:lang w:val="fr-FR"/>
        </w:rPr>
        <w:pict>
          <v:shape id="AutoShape 3" o:spid="_x0000_s1032" type="#_x0000_t32" style="position:absolute;left:0;text-align:left;margin-left:274.6pt;margin-top:15.7pt;width:179.4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" strokecolor="#0070c0" strokeweight="1.5pt"/>
        </w:pict>
      </w:r>
      <w:r w:rsidR="00CF66FD" w:rsidRPr="004C4CB6">
        <w:rPr>
          <w:rFonts w:ascii="Century Gothic" w:hAnsi="Century Gothic"/>
        </w:rPr>
        <w:t>Boumerdès, le 1</w:t>
      </w:r>
      <w:r w:rsidR="00E74167">
        <w:rPr>
          <w:rFonts w:ascii="Century Gothic" w:hAnsi="Century Gothic"/>
        </w:rPr>
        <w:t>1</w:t>
      </w:r>
      <w:r w:rsidR="00CF66FD" w:rsidRPr="004C4CB6">
        <w:rPr>
          <w:rFonts w:ascii="Century Gothic" w:hAnsi="Century Gothic"/>
        </w:rPr>
        <w:t xml:space="preserve"> et 1</w:t>
      </w:r>
      <w:r w:rsidR="00E74167">
        <w:rPr>
          <w:rFonts w:ascii="Century Gothic" w:hAnsi="Century Gothic"/>
        </w:rPr>
        <w:t>2</w:t>
      </w:r>
      <w:r w:rsidR="00CF66FD" w:rsidRPr="004C4CB6">
        <w:rPr>
          <w:rFonts w:ascii="Century Gothic" w:hAnsi="Century Gothic"/>
        </w:rPr>
        <w:t xml:space="preserve"> Mai 2014</w:t>
      </w:r>
    </w:p>
    <w:p w:rsidR="001042E8" w:rsidRDefault="001042E8" w:rsidP="002039B4">
      <w:pPr>
        <w:spacing w:line="276" w:lineRule="auto"/>
        <w:jc w:val="center"/>
      </w:pPr>
    </w:p>
    <w:p w:rsidR="001042E8" w:rsidRDefault="001042E8" w:rsidP="002039B4">
      <w:pPr>
        <w:spacing w:line="276" w:lineRule="auto"/>
        <w:jc w:val="center"/>
      </w:pPr>
    </w:p>
    <w:p w:rsidR="001042E8" w:rsidRDefault="001042E8" w:rsidP="002039B4">
      <w:pPr>
        <w:spacing w:line="276" w:lineRule="auto"/>
        <w:jc w:val="center"/>
      </w:pPr>
    </w:p>
    <w:p w:rsidR="00CF66FD" w:rsidRDefault="00CF66FD" w:rsidP="002039B4">
      <w:pPr>
        <w:spacing w:line="276" w:lineRule="auto"/>
        <w:jc w:val="center"/>
      </w:pPr>
    </w:p>
    <w:p w:rsidR="00CF66FD" w:rsidRDefault="00CF66FD" w:rsidP="002039B4">
      <w:pPr>
        <w:spacing w:line="276" w:lineRule="auto"/>
        <w:jc w:val="center"/>
      </w:pPr>
    </w:p>
    <w:p w:rsidR="00CF66FD" w:rsidRDefault="00CF66FD" w:rsidP="002039B4">
      <w:pPr>
        <w:spacing w:line="276" w:lineRule="auto"/>
        <w:jc w:val="center"/>
      </w:pPr>
    </w:p>
    <w:p w:rsidR="00CF66FD" w:rsidRDefault="00CF66FD" w:rsidP="002039B4">
      <w:pPr>
        <w:spacing w:line="276" w:lineRule="auto"/>
        <w:jc w:val="center"/>
      </w:pPr>
    </w:p>
    <w:p w:rsidR="00CF66FD" w:rsidRDefault="00CF66FD" w:rsidP="002039B4">
      <w:pPr>
        <w:spacing w:line="276" w:lineRule="auto"/>
        <w:jc w:val="center"/>
      </w:pPr>
    </w:p>
    <w:p w:rsidR="00CF66FD" w:rsidRDefault="00CF66FD" w:rsidP="002039B4">
      <w:pPr>
        <w:spacing w:line="276" w:lineRule="auto"/>
        <w:jc w:val="center"/>
      </w:pPr>
    </w:p>
    <w:p w:rsidR="001042E8" w:rsidRDefault="0093546C" w:rsidP="002039B4">
      <w:pPr>
        <w:spacing w:line="276" w:lineRule="auto"/>
      </w:pPr>
      <w:r>
        <w:rPr>
          <w:noProof/>
          <w:lang w:val="fr-FR"/>
        </w:rPr>
        <w:drawing>
          <wp:anchor distT="0" distB="0" distL="114300" distR="114300" simplePos="0" relativeHeight="251662336" behindDoc="1" locked="0" layoutInCell="1" allowOverlap="1">
            <wp:simplePos x="0" y="0"/>
            <wp:positionH relativeFrom="column">
              <wp:posOffset>3225165</wp:posOffset>
            </wp:positionH>
            <wp:positionV relativeFrom="paragraph">
              <wp:posOffset>121285</wp:posOffset>
            </wp:positionV>
            <wp:extent cx="604520" cy="724535"/>
            <wp:effectExtent l="19050" t="0" r="5080" b="0"/>
            <wp:wrapTight wrapText="bothSides">
              <wp:wrapPolygon edited="0">
                <wp:start x="-681" y="0"/>
                <wp:lineTo x="-681" y="21013"/>
                <wp:lineTo x="21782" y="21013"/>
                <wp:lineTo x="21782" y="0"/>
                <wp:lineTo x="-681" y="0"/>
              </wp:wrapPolygon>
            </wp:wrapTight>
            <wp:docPr id="6" name="Image 4" descr="C:\Users\Pc Home\Desktop\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 Home\Desktop\Logos\logo.jpg"/>
                    <pic:cNvPicPr>
                      <a:picLocks noChangeAspect="1" noChangeArrowheads="1"/>
                    </pic:cNvPicPr>
                  </pic:nvPicPr>
                  <pic:blipFill>
                    <a:blip r:embed="rId9" cstate="print"/>
                    <a:srcRect/>
                    <a:stretch>
                      <a:fillRect/>
                    </a:stretch>
                  </pic:blipFill>
                  <pic:spPr bwMode="auto">
                    <a:xfrm>
                      <a:off x="0" y="0"/>
                      <a:ext cx="604520" cy="724535"/>
                    </a:xfrm>
                    <a:prstGeom prst="rect">
                      <a:avLst/>
                    </a:prstGeom>
                    <a:noFill/>
                    <a:ln w="9525">
                      <a:noFill/>
                      <a:miter lim="800000"/>
                      <a:headEnd/>
                      <a:tailEnd/>
                    </a:ln>
                  </pic:spPr>
                </pic:pic>
              </a:graphicData>
            </a:graphic>
          </wp:anchor>
        </w:drawing>
      </w:r>
      <w:r>
        <w:rPr>
          <w:noProof/>
          <w:lang w:val="fr-FR"/>
        </w:rPr>
        <w:drawing>
          <wp:anchor distT="0" distB="0" distL="114300" distR="114300" simplePos="0" relativeHeight="251659264" behindDoc="0" locked="0" layoutInCell="1" allowOverlap="1">
            <wp:simplePos x="0" y="0"/>
            <wp:positionH relativeFrom="column">
              <wp:posOffset>1940093</wp:posOffset>
            </wp:positionH>
            <wp:positionV relativeFrom="paragraph">
              <wp:posOffset>122292</wp:posOffset>
            </wp:positionV>
            <wp:extent cx="929855" cy="749696"/>
            <wp:effectExtent l="19050" t="0" r="3595" b="0"/>
            <wp:wrapNone/>
            <wp:docPr id="2" name="Image 1" descr="C:\Documents and Settings\IDS\Bureau\Logos\logoUR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DS\Bureau\Logos\logoURMPE.jpg"/>
                    <pic:cNvPicPr>
                      <a:picLocks noChangeAspect="1" noChangeArrowheads="1"/>
                    </pic:cNvPicPr>
                  </pic:nvPicPr>
                  <pic:blipFill>
                    <a:blip r:embed="rId10" cstate="print"/>
                    <a:srcRect l="10648" t="8855" r="4782" b="10347"/>
                    <a:stretch>
                      <a:fillRect/>
                    </a:stretch>
                  </pic:blipFill>
                  <pic:spPr bwMode="auto">
                    <a:xfrm>
                      <a:off x="0" y="0"/>
                      <a:ext cx="929745" cy="749607"/>
                    </a:xfrm>
                    <a:prstGeom prst="rect">
                      <a:avLst/>
                    </a:prstGeom>
                    <a:noFill/>
                    <a:ln w="9525">
                      <a:noFill/>
                      <a:miter lim="800000"/>
                      <a:headEnd/>
                      <a:tailEnd/>
                    </a:ln>
                  </pic:spPr>
                </pic:pic>
              </a:graphicData>
            </a:graphic>
          </wp:anchor>
        </w:drawing>
      </w:r>
      <w:r>
        <w:rPr>
          <w:noProof/>
          <w:lang w:val="fr-FR"/>
        </w:rPr>
        <w:drawing>
          <wp:anchor distT="0" distB="0" distL="114300" distR="114300" simplePos="0" relativeHeight="251660288" behindDoc="0" locked="0" layoutInCell="1" allowOverlap="1">
            <wp:simplePos x="0" y="0"/>
            <wp:positionH relativeFrom="column">
              <wp:posOffset>706120</wp:posOffset>
            </wp:positionH>
            <wp:positionV relativeFrom="paragraph">
              <wp:posOffset>138430</wp:posOffset>
            </wp:positionV>
            <wp:extent cx="886460" cy="638175"/>
            <wp:effectExtent l="19050" t="0" r="8890" b="0"/>
            <wp:wrapNone/>
            <wp:docPr id="5" name="Image 5" descr="C:\Documents and Settings\IDS\Bureau\Logos\UM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DS\Bureau\Logos\UMBB.jpg"/>
                    <pic:cNvPicPr>
                      <a:picLocks noChangeAspect="1" noChangeArrowheads="1"/>
                    </pic:cNvPicPr>
                  </pic:nvPicPr>
                  <pic:blipFill>
                    <a:blip r:embed="rId11" cstate="print"/>
                    <a:srcRect/>
                    <a:stretch>
                      <a:fillRect/>
                    </a:stretch>
                  </pic:blipFill>
                  <pic:spPr bwMode="auto">
                    <a:xfrm>
                      <a:off x="0" y="0"/>
                      <a:ext cx="886460" cy="638175"/>
                    </a:xfrm>
                    <a:prstGeom prst="rect">
                      <a:avLst/>
                    </a:prstGeom>
                    <a:noFill/>
                    <a:ln w="9525">
                      <a:noFill/>
                      <a:miter lim="800000"/>
                      <a:headEnd/>
                      <a:tailEnd/>
                    </a:ln>
                  </pic:spPr>
                </pic:pic>
              </a:graphicData>
            </a:graphic>
          </wp:anchor>
        </w:drawing>
      </w:r>
      <w:r>
        <w:t xml:space="preserve">Organisateurs </w:t>
      </w:r>
    </w:p>
    <w:p w:rsidR="0093546C" w:rsidRDefault="0093546C" w:rsidP="002039B4">
      <w:pPr>
        <w:spacing w:line="276" w:lineRule="auto"/>
        <w:jc w:val="center"/>
      </w:pPr>
    </w:p>
    <w:p w:rsidR="0093546C" w:rsidRPr="0093546C" w:rsidRDefault="0093546C" w:rsidP="002039B4">
      <w:pPr>
        <w:spacing w:line="276" w:lineRule="auto"/>
      </w:pPr>
    </w:p>
    <w:p w:rsidR="0093546C" w:rsidRPr="0093546C" w:rsidRDefault="0093546C" w:rsidP="002039B4">
      <w:pPr>
        <w:spacing w:line="276" w:lineRule="auto"/>
      </w:pPr>
    </w:p>
    <w:p w:rsidR="0093546C" w:rsidRDefault="0093546C" w:rsidP="002039B4">
      <w:pPr>
        <w:spacing w:line="276" w:lineRule="auto"/>
      </w:pPr>
    </w:p>
    <w:p w:rsidR="001042E8" w:rsidRDefault="00E74167" w:rsidP="002039B4">
      <w:pPr>
        <w:spacing w:line="276" w:lineRule="auto"/>
      </w:pPr>
      <w:r>
        <w:rPr>
          <w:noProof/>
          <w:lang w:val="fr-FR"/>
        </w:rPr>
        <w:drawing>
          <wp:anchor distT="0" distB="0" distL="114300" distR="114300" simplePos="0" relativeHeight="251689984" behindDoc="0" locked="0" layoutInCell="1" allowOverlap="1">
            <wp:simplePos x="0" y="0"/>
            <wp:positionH relativeFrom="column">
              <wp:posOffset>4832350</wp:posOffset>
            </wp:positionH>
            <wp:positionV relativeFrom="paragraph">
              <wp:posOffset>175895</wp:posOffset>
            </wp:positionV>
            <wp:extent cx="463550" cy="753110"/>
            <wp:effectExtent l="19050" t="0" r="0" b="0"/>
            <wp:wrapNone/>
            <wp:docPr id="11" name="Image 1" descr="D:\Logos\dii_sonel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dii_sonelgaz.jpg"/>
                    <pic:cNvPicPr>
                      <a:picLocks noChangeAspect="1" noChangeArrowheads="1"/>
                    </pic:cNvPicPr>
                  </pic:nvPicPr>
                  <pic:blipFill>
                    <a:blip r:embed="rId12" cstate="print"/>
                    <a:srcRect/>
                    <a:stretch>
                      <a:fillRect/>
                    </a:stretch>
                  </pic:blipFill>
                  <pic:spPr bwMode="auto">
                    <a:xfrm>
                      <a:off x="0" y="0"/>
                      <a:ext cx="463550" cy="753110"/>
                    </a:xfrm>
                    <a:prstGeom prst="rect">
                      <a:avLst/>
                    </a:prstGeom>
                    <a:noFill/>
                    <a:ln w="9525">
                      <a:noFill/>
                      <a:miter lim="800000"/>
                      <a:headEnd/>
                      <a:tailEnd/>
                    </a:ln>
                  </pic:spPr>
                </pic:pic>
              </a:graphicData>
            </a:graphic>
          </wp:anchor>
        </w:drawing>
      </w:r>
      <w:r>
        <w:rPr>
          <w:noProof/>
          <w:lang w:val="fr-FR"/>
        </w:rPr>
        <w:drawing>
          <wp:anchor distT="0" distB="0" distL="114300" distR="114300" simplePos="0" relativeHeight="251691008" behindDoc="0" locked="0" layoutInCell="1" allowOverlap="1">
            <wp:simplePos x="0" y="0"/>
            <wp:positionH relativeFrom="column">
              <wp:posOffset>2495550</wp:posOffset>
            </wp:positionH>
            <wp:positionV relativeFrom="paragraph">
              <wp:posOffset>132080</wp:posOffset>
            </wp:positionV>
            <wp:extent cx="727075" cy="877570"/>
            <wp:effectExtent l="19050" t="0" r="0" b="0"/>
            <wp:wrapNone/>
            <wp:docPr id="12" name="Image 2" descr="D:\Logos\SME-G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s\SME-GICA.png"/>
                    <pic:cNvPicPr>
                      <a:picLocks noChangeAspect="1" noChangeArrowheads="1"/>
                    </pic:cNvPicPr>
                  </pic:nvPicPr>
                  <pic:blipFill>
                    <a:blip r:embed="rId13" cstate="print"/>
                    <a:srcRect/>
                    <a:stretch>
                      <a:fillRect/>
                    </a:stretch>
                  </pic:blipFill>
                  <pic:spPr bwMode="auto">
                    <a:xfrm>
                      <a:off x="0" y="0"/>
                      <a:ext cx="727075" cy="877570"/>
                    </a:xfrm>
                    <a:prstGeom prst="rect">
                      <a:avLst/>
                    </a:prstGeom>
                    <a:noFill/>
                    <a:ln w="9525">
                      <a:noFill/>
                      <a:miter lim="800000"/>
                      <a:headEnd/>
                      <a:tailEnd/>
                    </a:ln>
                  </pic:spPr>
                </pic:pic>
              </a:graphicData>
            </a:graphic>
          </wp:anchor>
        </w:drawing>
      </w:r>
      <w:r w:rsidR="0093546C">
        <w:rPr>
          <w:noProof/>
          <w:lang w:val="fr-FR"/>
        </w:rPr>
        <w:drawing>
          <wp:anchor distT="0" distB="0" distL="114300" distR="114300" simplePos="0" relativeHeight="251663360" behindDoc="0" locked="0" layoutInCell="1" allowOverlap="1">
            <wp:simplePos x="0" y="0"/>
            <wp:positionH relativeFrom="column">
              <wp:posOffset>621665</wp:posOffset>
            </wp:positionH>
            <wp:positionV relativeFrom="paragraph">
              <wp:posOffset>108585</wp:posOffset>
            </wp:positionV>
            <wp:extent cx="1317625" cy="819150"/>
            <wp:effectExtent l="19050" t="0" r="0" b="0"/>
            <wp:wrapNone/>
            <wp:docPr id="3" name="Image 2" descr="https://fbcdn-sphotos-d-a.akamaihd.net/hphotos-ak-frc1/t1/1510763_10203172100451936_17068887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d-a.akamaihd.net/hphotos-ak-frc1/t1/1510763_10203172100451936_1706888757_n.jpg"/>
                    <pic:cNvPicPr>
                      <a:picLocks noChangeAspect="1" noChangeArrowheads="1"/>
                    </pic:cNvPicPr>
                  </pic:nvPicPr>
                  <pic:blipFill>
                    <a:blip r:embed="rId14"/>
                    <a:srcRect/>
                    <a:stretch>
                      <a:fillRect/>
                    </a:stretch>
                  </pic:blipFill>
                  <pic:spPr bwMode="auto">
                    <a:xfrm>
                      <a:off x="0" y="0"/>
                      <a:ext cx="1317625" cy="819150"/>
                    </a:xfrm>
                    <a:prstGeom prst="rect">
                      <a:avLst/>
                    </a:prstGeom>
                    <a:noFill/>
                    <a:ln w="9525">
                      <a:noFill/>
                      <a:miter lim="800000"/>
                      <a:headEnd/>
                      <a:tailEnd/>
                    </a:ln>
                  </pic:spPr>
                </pic:pic>
              </a:graphicData>
            </a:graphic>
          </wp:anchor>
        </w:drawing>
      </w:r>
      <w:r w:rsidR="0093546C">
        <w:t xml:space="preserve">Sponsors </w:t>
      </w:r>
    </w:p>
    <w:p w:rsidR="002B38A7" w:rsidRDefault="00E74167" w:rsidP="002039B4">
      <w:pPr>
        <w:spacing w:line="276" w:lineRule="auto"/>
      </w:pPr>
      <w:r>
        <w:rPr>
          <w:noProof/>
          <w:lang w:val="fr-FR"/>
        </w:rPr>
        <w:drawing>
          <wp:anchor distT="0" distB="0" distL="114300" distR="114300" simplePos="0" relativeHeight="251688960" behindDoc="0" locked="0" layoutInCell="1" allowOverlap="1">
            <wp:simplePos x="0" y="0"/>
            <wp:positionH relativeFrom="column">
              <wp:posOffset>3436620</wp:posOffset>
            </wp:positionH>
            <wp:positionV relativeFrom="paragraph">
              <wp:posOffset>54610</wp:posOffset>
            </wp:positionV>
            <wp:extent cx="985520" cy="621665"/>
            <wp:effectExtent l="19050" t="0" r="5080" b="0"/>
            <wp:wrapNone/>
            <wp:docPr id="10" name="Image 1" descr="D:\Logos\airalger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airalgeriet.jpg"/>
                    <pic:cNvPicPr>
                      <a:picLocks noChangeAspect="1" noChangeArrowheads="1"/>
                    </pic:cNvPicPr>
                  </pic:nvPicPr>
                  <pic:blipFill>
                    <a:blip r:embed="rId15"/>
                    <a:srcRect t="16346" b="20673"/>
                    <a:stretch>
                      <a:fillRect/>
                    </a:stretch>
                  </pic:blipFill>
                  <pic:spPr bwMode="auto">
                    <a:xfrm>
                      <a:off x="0" y="0"/>
                      <a:ext cx="985520" cy="621665"/>
                    </a:xfrm>
                    <a:prstGeom prst="rect">
                      <a:avLst/>
                    </a:prstGeom>
                    <a:noFill/>
                    <a:ln w="9525">
                      <a:noFill/>
                      <a:miter lim="800000"/>
                      <a:headEnd/>
                      <a:tailEnd/>
                    </a:ln>
                  </pic:spPr>
                </pic:pic>
              </a:graphicData>
            </a:graphic>
          </wp:anchor>
        </w:drawing>
      </w:r>
    </w:p>
    <w:p w:rsidR="002B38A7" w:rsidRPr="002B38A7" w:rsidRDefault="002B38A7" w:rsidP="002039B4">
      <w:pPr>
        <w:spacing w:line="276" w:lineRule="auto"/>
      </w:pPr>
    </w:p>
    <w:p w:rsidR="002B38A7" w:rsidRPr="002B38A7" w:rsidRDefault="002B38A7" w:rsidP="002039B4">
      <w:pPr>
        <w:spacing w:line="276" w:lineRule="auto"/>
      </w:pPr>
    </w:p>
    <w:p w:rsidR="002B38A7" w:rsidRPr="002B38A7" w:rsidRDefault="004640B4" w:rsidP="002039B4">
      <w:pPr>
        <w:spacing w:line="276" w:lineRule="auto"/>
      </w:pPr>
      <w:r>
        <w:rPr>
          <w:noProof/>
          <w:lang w:val="fr-FR"/>
        </w:rPr>
        <w:drawing>
          <wp:anchor distT="0" distB="0" distL="114300" distR="114300" simplePos="0" relativeHeight="251692032" behindDoc="0" locked="0" layoutInCell="1" allowOverlap="1">
            <wp:simplePos x="0" y="0"/>
            <wp:positionH relativeFrom="column">
              <wp:posOffset>2705100</wp:posOffset>
            </wp:positionH>
            <wp:positionV relativeFrom="paragraph">
              <wp:posOffset>213360</wp:posOffset>
            </wp:positionV>
            <wp:extent cx="734060" cy="746125"/>
            <wp:effectExtent l="19050" t="0" r="8890" b="0"/>
            <wp:wrapNone/>
            <wp:docPr id="13" name="Image 2" descr="C:\Users\HP PR\Dropbox\amar 5 SNMPE 2014\Sponsors\logo D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PR\Dropbox\amar 5 SNMPE 2014\Sponsors\logo DOU.jpg"/>
                    <pic:cNvPicPr>
                      <a:picLocks noChangeAspect="1" noChangeArrowheads="1"/>
                    </pic:cNvPicPr>
                  </pic:nvPicPr>
                  <pic:blipFill>
                    <a:blip r:embed="rId16"/>
                    <a:srcRect l="10641" t="9959" r="9661" b="8943"/>
                    <a:stretch>
                      <a:fillRect/>
                    </a:stretch>
                  </pic:blipFill>
                  <pic:spPr bwMode="auto">
                    <a:xfrm>
                      <a:off x="0" y="0"/>
                      <a:ext cx="734060" cy="746125"/>
                    </a:xfrm>
                    <a:prstGeom prst="rect">
                      <a:avLst/>
                    </a:prstGeom>
                    <a:noFill/>
                    <a:ln w="9525">
                      <a:noFill/>
                      <a:miter lim="800000"/>
                      <a:headEnd/>
                      <a:tailEnd/>
                    </a:ln>
                  </pic:spPr>
                </pic:pic>
              </a:graphicData>
            </a:graphic>
          </wp:anchor>
        </w:drawing>
      </w:r>
    </w:p>
    <w:p w:rsidR="004C4CB6" w:rsidRDefault="004C4CB6" w:rsidP="002039B4">
      <w:pPr>
        <w:pStyle w:val="paragraph"/>
        <w:spacing w:before="0" w:beforeAutospacing="0" w:after="0" w:afterAutospacing="0" w:line="276" w:lineRule="auto"/>
        <w:ind w:right="46"/>
        <w:jc w:val="both"/>
        <w:rPr>
          <w:rFonts w:ascii="Century Gothic" w:hAnsi="Century Gothic"/>
          <w:b/>
          <w:sz w:val="22"/>
          <w:szCs w:val="22"/>
          <w:shd w:val="clear" w:color="auto" w:fill="FFFFFF"/>
        </w:rPr>
      </w:pPr>
    </w:p>
    <w:p w:rsidR="004C4CB6" w:rsidRDefault="00E74167" w:rsidP="002039B4">
      <w:pPr>
        <w:pStyle w:val="paragraph"/>
        <w:spacing w:before="0" w:beforeAutospacing="0" w:after="0" w:afterAutospacing="0" w:line="276" w:lineRule="auto"/>
        <w:ind w:right="46"/>
        <w:jc w:val="both"/>
        <w:rPr>
          <w:rFonts w:ascii="Century Gothic" w:hAnsi="Century Gothic"/>
          <w:b/>
          <w:sz w:val="22"/>
          <w:szCs w:val="22"/>
          <w:shd w:val="clear" w:color="auto" w:fill="FFFFFF"/>
        </w:rPr>
      </w:pPr>
      <w:r>
        <w:rPr>
          <w:rFonts w:ascii="Century Gothic" w:hAnsi="Century Gothic"/>
          <w:b/>
          <w:noProof/>
          <w:sz w:val="22"/>
          <w:szCs w:val="22"/>
        </w:rPr>
        <w:drawing>
          <wp:anchor distT="0" distB="0" distL="114300" distR="114300" simplePos="0" relativeHeight="251693056" behindDoc="0" locked="0" layoutInCell="1" allowOverlap="1">
            <wp:simplePos x="0" y="0"/>
            <wp:positionH relativeFrom="column">
              <wp:posOffset>3910712</wp:posOffset>
            </wp:positionH>
            <wp:positionV relativeFrom="paragraph">
              <wp:posOffset>61576</wp:posOffset>
            </wp:positionV>
            <wp:extent cx="1151382" cy="395020"/>
            <wp:effectExtent l="19050" t="0" r="0" b="0"/>
            <wp:wrapNone/>
            <wp:docPr id="14" name="Image 1" descr="C:\Documents and Settings\Xp3\Bureau\medicalux CMJN aplatit.jpg"/>
            <wp:cNvGraphicFramePr/>
            <a:graphic xmlns:a="http://schemas.openxmlformats.org/drawingml/2006/main">
              <a:graphicData uri="http://schemas.openxmlformats.org/drawingml/2006/picture">
                <pic:pic xmlns:pic="http://schemas.openxmlformats.org/drawingml/2006/picture">
                  <pic:nvPicPr>
                    <pic:cNvPr id="4" name="Image 3" descr="C:\Documents and Settings\Xp3\Bureau\medicalux CMJN aplatit.jpg"/>
                    <pic:cNvPicPr>
                      <a:picLocks noChangeAspect="1" noChangeArrowheads="1"/>
                    </pic:cNvPicPr>
                  </pic:nvPicPr>
                  <pic:blipFill>
                    <a:blip r:embed="rId17" cstate="print"/>
                    <a:srcRect l="3601" t="7250" r="4296" b="11546"/>
                    <a:stretch>
                      <a:fillRect/>
                    </a:stretch>
                  </pic:blipFill>
                  <pic:spPr bwMode="auto">
                    <a:xfrm>
                      <a:off x="0" y="0"/>
                      <a:ext cx="1151382" cy="395020"/>
                    </a:xfrm>
                    <a:prstGeom prst="rect">
                      <a:avLst/>
                    </a:prstGeom>
                    <a:noFill/>
                    <a:ln w="9525">
                      <a:noFill/>
                      <a:miter lim="800000"/>
                      <a:headEnd/>
                      <a:tailEnd/>
                    </a:ln>
                  </pic:spPr>
                </pic:pic>
              </a:graphicData>
            </a:graphic>
          </wp:anchor>
        </w:drawing>
      </w:r>
      <w:r>
        <w:rPr>
          <w:rFonts w:ascii="Century Gothic" w:hAnsi="Century Gothic"/>
          <w:b/>
          <w:noProof/>
          <w:sz w:val="22"/>
          <w:szCs w:val="22"/>
        </w:rPr>
        <w:drawing>
          <wp:anchor distT="0" distB="0" distL="114300" distR="114300" simplePos="0" relativeHeight="251686912" behindDoc="0" locked="0" layoutInCell="1" allowOverlap="1">
            <wp:simplePos x="0" y="0"/>
            <wp:positionH relativeFrom="column">
              <wp:posOffset>874395</wp:posOffset>
            </wp:positionH>
            <wp:positionV relativeFrom="paragraph">
              <wp:posOffset>60960</wp:posOffset>
            </wp:positionV>
            <wp:extent cx="1542415" cy="672465"/>
            <wp:effectExtent l="19050" t="0" r="635" b="0"/>
            <wp:wrapNone/>
            <wp:docPr id="7" name="Image 1" descr="E:\5 SNMPE 2014\Sponsors\Technoc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 SNMPE 2014\Sponsors\Technocid.jpg"/>
                    <pic:cNvPicPr>
                      <a:picLocks noChangeAspect="1" noChangeArrowheads="1"/>
                    </pic:cNvPicPr>
                  </pic:nvPicPr>
                  <pic:blipFill>
                    <a:blip r:embed="rId18"/>
                    <a:srcRect/>
                    <a:stretch>
                      <a:fillRect/>
                    </a:stretch>
                  </pic:blipFill>
                  <pic:spPr bwMode="auto">
                    <a:xfrm>
                      <a:off x="0" y="0"/>
                      <a:ext cx="1542415" cy="672465"/>
                    </a:xfrm>
                    <a:prstGeom prst="rect">
                      <a:avLst/>
                    </a:prstGeom>
                    <a:noFill/>
                    <a:ln w="9525">
                      <a:noFill/>
                      <a:miter lim="800000"/>
                      <a:headEnd/>
                      <a:tailEnd/>
                    </a:ln>
                  </pic:spPr>
                </pic:pic>
              </a:graphicData>
            </a:graphic>
          </wp:anchor>
        </w:drawing>
      </w:r>
    </w:p>
    <w:p w:rsidR="00772A95" w:rsidRDefault="00772A95" w:rsidP="002039B4">
      <w:pPr>
        <w:pStyle w:val="paragraph"/>
        <w:spacing w:before="0" w:beforeAutospacing="0" w:after="0" w:afterAutospacing="0" w:line="276" w:lineRule="auto"/>
        <w:ind w:right="46"/>
        <w:jc w:val="both"/>
        <w:rPr>
          <w:rFonts w:ascii="Century Gothic" w:hAnsi="Century Gothic"/>
          <w:b/>
          <w:sz w:val="22"/>
          <w:szCs w:val="22"/>
        </w:rPr>
      </w:pPr>
    </w:p>
    <w:p w:rsidR="00772A95" w:rsidRDefault="00772A95" w:rsidP="002039B4">
      <w:pPr>
        <w:pStyle w:val="paragraph"/>
        <w:spacing w:before="0" w:beforeAutospacing="0" w:after="0" w:afterAutospacing="0" w:line="276" w:lineRule="auto"/>
        <w:ind w:right="46"/>
        <w:jc w:val="both"/>
        <w:rPr>
          <w:rFonts w:ascii="Century Gothic" w:hAnsi="Century Gothic"/>
          <w:b/>
          <w:sz w:val="22"/>
          <w:szCs w:val="22"/>
        </w:rPr>
      </w:pPr>
    </w:p>
    <w:p w:rsidR="0074628F" w:rsidRPr="000A3F6F" w:rsidRDefault="005218E1" w:rsidP="002039B4">
      <w:pPr>
        <w:pStyle w:val="paragraph"/>
        <w:spacing w:before="0" w:beforeAutospacing="0" w:after="0" w:afterAutospacing="0" w:line="276" w:lineRule="auto"/>
        <w:ind w:right="46"/>
        <w:jc w:val="both"/>
        <w:rPr>
          <w:rFonts w:ascii="Century Gothic" w:hAnsi="Century Gothic"/>
          <w:b/>
          <w:sz w:val="22"/>
          <w:szCs w:val="22"/>
          <w:shd w:val="clear" w:color="auto" w:fill="FFFFFF"/>
        </w:rPr>
      </w:pPr>
      <w:r>
        <w:rPr>
          <w:rFonts w:ascii="Century Gothic" w:hAnsi="Century Gothic"/>
          <w:b/>
          <w:noProof/>
          <w:sz w:val="22"/>
          <w:szCs w:val="22"/>
        </w:rPr>
        <w:lastRenderedPageBreak/>
        <w:pict>
          <v:rect id="Rectangle 4" o:spid="_x0000_s1031" style="position:absolute;left:0;text-align:left;margin-left:15.95pt;margin-top:0;width:77.9pt;height:16.15pt;z-index:-2516459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" fillcolor="#e36c0a [2409]" stroked="f"/>
        </w:pict>
      </w:r>
      <w:r w:rsidR="0074628F" w:rsidRPr="000A3F6F">
        <w:rPr>
          <w:rFonts w:ascii="Century Gothic" w:hAnsi="Century Gothic"/>
          <w:b/>
          <w:sz w:val="22"/>
          <w:szCs w:val="22"/>
        </w:rPr>
        <w:t xml:space="preserve">Présentation </w:t>
      </w:r>
    </w:p>
    <w:p w:rsidR="0074628F" w:rsidRPr="00A107D5" w:rsidRDefault="0074628F" w:rsidP="002039B4">
      <w:pPr>
        <w:pStyle w:val="paragraph"/>
        <w:spacing w:before="0" w:beforeAutospacing="0" w:after="0" w:afterAutospacing="0" w:line="276" w:lineRule="auto"/>
        <w:ind w:right="46"/>
        <w:jc w:val="both"/>
        <w:rPr>
          <w:rFonts w:ascii="Century Gothic" w:hAnsi="Century Gothic"/>
          <w:sz w:val="22"/>
          <w:szCs w:val="22"/>
          <w:shd w:val="clear" w:color="auto" w:fill="FFFFFF"/>
        </w:rPr>
      </w:pPr>
    </w:p>
    <w:p w:rsidR="002B38A7" w:rsidRDefault="0043563E" w:rsidP="002039B4">
      <w:pPr>
        <w:tabs>
          <w:tab w:val="left" w:pos="8647"/>
          <w:tab w:val="left" w:pos="8931"/>
          <w:tab w:val="left" w:pos="9072"/>
        </w:tabs>
        <w:spacing w:after="0" w:line="276" w:lineRule="auto"/>
        <w:jc w:val="both"/>
        <w:rPr>
          <w:rFonts w:ascii="Century Gothic" w:hAnsi="Century Gothic"/>
          <w:sz w:val="22"/>
          <w:szCs w:val="16"/>
        </w:rPr>
      </w:pPr>
      <w:r w:rsidRPr="0043563E">
        <w:rPr>
          <w:rFonts w:ascii="Century Gothic" w:hAnsi="Century Gothic"/>
          <w:sz w:val="22"/>
          <w:szCs w:val="16"/>
        </w:rPr>
        <w:t>La 5</w:t>
      </w:r>
      <w:r w:rsidRPr="0043563E">
        <w:rPr>
          <w:rFonts w:ascii="Century Gothic" w:hAnsi="Century Gothic"/>
          <w:sz w:val="22"/>
          <w:szCs w:val="16"/>
          <w:vertAlign w:val="superscript"/>
        </w:rPr>
        <w:t>ème</w:t>
      </w:r>
      <w:r w:rsidRPr="0043563E">
        <w:rPr>
          <w:rFonts w:ascii="Century Gothic" w:hAnsi="Century Gothic"/>
          <w:sz w:val="22"/>
          <w:szCs w:val="16"/>
        </w:rPr>
        <w:t xml:space="preserve"> édition du  SNMPE’2014,  fait  suite  aux  séminaires  qui  se  sont  tenus  à  l’université  M’Hamed  Bougara  de Boumerdès depuis  l’année 2005, organisés par l’unité de recherche Matériaux, Procédés et Environnement URMPE en collaboration avec  l’association « Club Scientifique Espace du  Savoir » qui prévoit d’élargir davantage ses activités scientifiques sur d’autres  horizons,  et ça,  par  le  renforcement  des  liens  de  partenariat  avec  d’autres établissements relevant du MESRS et du secteur socio-économique. </w:t>
      </w:r>
    </w:p>
    <w:p w:rsidR="00F86A08" w:rsidRPr="00F86A08" w:rsidRDefault="00F86A08" w:rsidP="002039B4">
      <w:pPr>
        <w:autoSpaceDE w:val="0"/>
        <w:autoSpaceDN w:val="0"/>
        <w:adjustRightInd w:val="0"/>
        <w:spacing w:after="0" w:line="276" w:lineRule="auto"/>
        <w:jc w:val="both"/>
        <w:rPr>
          <w:rFonts w:ascii="Century Gothic" w:hAnsi="Century Gothic" w:cs="Trebuchet MS"/>
          <w:sz w:val="22"/>
          <w:szCs w:val="22"/>
        </w:rPr>
      </w:pPr>
      <w:r w:rsidRPr="00F86A08">
        <w:rPr>
          <w:rFonts w:ascii="Century Gothic" w:hAnsi="Century Gothic"/>
          <w:sz w:val="22"/>
          <w:szCs w:val="22"/>
        </w:rPr>
        <w:t>Le 5</w:t>
      </w:r>
      <w:r w:rsidRPr="00F86A08">
        <w:rPr>
          <w:rFonts w:ascii="Century Gothic" w:hAnsi="Century Gothic"/>
          <w:sz w:val="22"/>
          <w:szCs w:val="22"/>
          <w:vertAlign w:val="superscript"/>
        </w:rPr>
        <w:t>ème</w:t>
      </w:r>
      <w:r w:rsidRPr="00F86A08">
        <w:rPr>
          <w:rFonts w:ascii="Century Gothic" w:hAnsi="Century Gothic"/>
          <w:sz w:val="22"/>
          <w:szCs w:val="22"/>
        </w:rPr>
        <w:t xml:space="preserve"> SNMPE’2014</w:t>
      </w:r>
      <w:r w:rsidRPr="00F86A08">
        <w:rPr>
          <w:rFonts w:ascii="Century Gothic" w:hAnsi="Century Gothic" w:cs="Trebuchet MS"/>
          <w:sz w:val="22"/>
          <w:szCs w:val="22"/>
        </w:rPr>
        <w:t xml:space="preserve"> a réuni pendant deux jours plus de 300 chercheurs et industriels. Leurs domaines de compétence et de réflexion se caractérisent par une pluridisciplinarité et constituant ainsi l’originalité des travaux de recherche. </w:t>
      </w:r>
    </w:p>
    <w:p w:rsidR="00F86A08" w:rsidRDefault="00F86A08" w:rsidP="002039B4">
      <w:pPr>
        <w:autoSpaceDE w:val="0"/>
        <w:autoSpaceDN w:val="0"/>
        <w:adjustRightInd w:val="0"/>
        <w:spacing w:after="0" w:line="276" w:lineRule="auto"/>
        <w:jc w:val="both"/>
        <w:rPr>
          <w:rFonts w:ascii="Century Gothic" w:hAnsi="Century Gothic" w:cs="Trebuchet MS"/>
          <w:sz w:val="22"/>
          <w:szCs w:val="22"/>
        </w:rPr>
      </w:pPr>
      <w:r w:rsidRPr="00F86A08">
        <w:rPr>
          <w:rFonts w:ascii="Century Gothic" w:hAnsi="Century Gothic" w:cs="Trebuchet MS"/>
          <w:sz w:val="22"/>
          <w:szCs w:val="22"/>
        </w:rPr>
        <w:t xml:space="preserve">210 communications ont été présentées sous forme orale ou poster  </w:t>
      </w:r>
      <w:r>
        <w:rPr>
          <w:rFonts w:ascii="Century Gothic" w:hAnsi="Century Gothic" w:cs="Trebuchet MS"/>
          <w:sz w:val="22"/>
          <w:szCs w:val="22"/>
        </w:rPr>
        <w:t xml:space="preserve">devant </w:t>
      </w:r>
      <w:r w:rsidRPr="00F86A08">
        <w:rPr>
          <w:rFonts w:ascii="Century Gothic" w:hAnsi="Century Gothic" w:cs="Trebuchet MS"/>
          <w:sz w:val="22"/>
          <w:szCs w:val="22"/>
        </w:rPr>
        <w:t xml:space="preserve">un comité scientifique </w:t>
      </w:r>
      <w:r>
        <w:rPr>
          <w:rFonts w:ascii="Century Gothic" w:hAnsi="Century Gothic" w:cs="Trebuchet MS"/>
          <w:sz w:val="22"/>
          <w:szCs w:val="22"/>
        </w:rPr>
        <w:t>des différentes universités</w:t>
      </w:r>
      <w:r w:rsidRPr="00F86A08">
        <w:rPr>
          <w:rFonts w:ascii="Century Gothic" w:hAnsi="Century Gothic" w:cs="Trebuchet MS"/>
          <w:sz w:val="22"/>
          <w:szCs w:val="22"/>
        </w:rPr>
        <w:t>.</w:t>
      </w:r>
    </w:p>
    <w:p w:rsidR="00344EA9" w:rsidRDefault="005218E1" w:rsidP="002039B4">
      <w:pPr>
        <w:autoSpaceDE w:val="0"/>
        <w:autoSpaceDN w:val="0"/>
        <w:adjustRightInd w:val="0"/>
        <w:spacing w:after="0" w:line="276" w:lineRule="auto"/>
        <w:jc w:val="both"/>
        <w:rPr>
          <w:rFonts w:ascii="Century Gothic" w:hAnsi="Century Gothic" w:cs="Trebuchet MS"/>
          <w:sz w:val="22"/>
          <w:szCs w:val="22"/>
        </w:rPr>
      </w:pPr>
      <w:r w:rsidRPr="005218E1">
        <w:rPr>
          <w:rFonts w:ascii="Century Gothic" w:hAnsi="Century Gothic" w:cs="Trebuchet MS"/>
          <w:b/>
          <w:noProof/>
          <w:sz w:val="22"/>
          <w:szCs w:val="22"/>
          <w:lang w:val="fr-FR"/>
        </w:rPr>
        <w:pict>
          <v:rect id="_x0000_s1036" style="position:absolute;left:0;text-align:left;margin-left:14.75pt;margin-top:14.1pt;width:77.9pt;height:16.15pt;z-index:-251600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" fillcolor="#e36c0a [2409]" stroked="f"/>
        </w:pict>
      </w:r>
    </w:p>
    <w:p w:rsidR="00344EA9" w:rsidRDefault="00344EA9" w:rsidP="002039B4">
      <w:pPr>
        <w:autoSpaceDE w:val="0"/>
        <w:autoSpaceDN w:val="0"/>
        <w:adjustRightInd w:val="0"/>
        <w:spacing w:after="0" w:line="276" w:lineRule="auto"/>
        <w:jc w:val="both"/>
        <w:rPr>
          <w:rFonts w:ascii="Century Gothic" w:hAnsi="Century Gothic" w:cs="Trebuchet MS"/>
          <w:b/>
          <w:sz w:val="22"/>
          <w:szCs w:val="22"/>
        </w:rPr>
      </w:pPr>
      <w:r>
        <w:rPr>
          <w:rFonts w:ascii="Century Gothic" w:hAnsi="Century Gothic" w:cs="Trebuchet MS"/>
          <w:b/>
          <w:sz w:val="22"/>
          <w:szCs w:val="22"/>
        </w:rPr>
        <w:t>10 Mai 2014</w:t>
      </w:r>
    </w:p>
    <w:p w:rsidR="002039B4" w:rsidRDefault="002039B4" w:rsidP="002039B4">
      <w:pPr>
        <w:autoSpaceDE w:val="0"/>
        <w:autoSpaceDN w:val="0"/>
        <w:adjustRightInd w:val="0"/>
        <w:spacing w:after="0" w:line="276" w:lineRule="auto"/>
        <w:jc w:val="both"/>
        <w:rPr>
          <w:rFonts w:ascii="Century Gothic" w:hAnsi="Century Gothic" w:cs="Trebuchet MS"/>
          <w:b/>
          <w:sz w:val="22"/>
          <w:szCs w:val="22"/>
        </w:rPr>
      </w:pPr>
    </w:p>
    <w:p w:rsidR="00344EA9" w:rsidRPr="00344EA9" w:rsidRDefault="00344EA9" w:rsidP="002039B4">
      <w:pPr>
        <w:spacing w:after="0" w:line="276" w:lineRule="auto"/>
        <w:jc w:val="both"/>
        <w:rPr>
          <w:rFonts w:ascii="Century Gothic" w:hAnsi="Century Gothic" w:cstheme="majorBidi"/>
          <w:sz w:val="24"/>
          <w:szCs w:val="24"/>
        </w:rPr>
      </w:pPr>
      <w:r w:rsidRPr="00344EA9">
        <w:rPr>
          <w:rFonts w:ascii="Century Gothic" w:hAnsi="Century Gothic" w:cstheme="majorBidi"/>
          <w:sz w:val="24"/>
          <w:szCs w:val="24"/>
        </w:rPr>
        <w:t>Le programme du 5</w:t>
      </w:r>
      <w:r w:rsidRPr="00344EA9">
        <w:rPr>
          <w:rFonts w:ascii="Century Gothic" w:hAnsi="Century Gothic" w:cstheme="majorBidi"/>
          <w:sz w:val="24"/>
          <w:szCs w:val="24"/>
          <w:vertAlign w:val="superscript"/>
        </w:rPr>
        <w:t>ème</w:t>
      </w:r>
      <w:r w:rsidRPr="00344EA9">
        <w:rPr>
          <w:rFonts w:ascii="Century Gothic" w:hAnsi="Century Gothic" w:cstheme="majorBidi"/>
          <w:sz w:val="24"/>
          <w:szCs w:val="24"/>
        </w:rPr>
        <w:t xml:space="preserve"> SNMPE’2014 a bien commencé le 10 Mai 2014, par l’accueil des invités e</w:t>
      </w:r>
      <w:r w:rsidR="00914273">
        <w:rPr>
          <w:rFonts w:ascii="Century Gothic" w:hAnsi="Century Gothic" w:cstheme="majorBidi"/>
          <w:sz w:val="24"/>
          <w:szCs w:val="24"/>
        </w:rPr>
        <w:t>t des participants aux hôtels</w:t>
      </w:r>
      <w:r w:rsidRPr="00344EA9">
        <w:rPr>
          <w:rFonts w:ascii="Century Gothic" w:hAnsi="Century Gothic" w:cstheme="majorBidi"/>
          <w:sz w:val="24"/>
          <w:szCs w:val="24"/>
        </w:rPr>
        <w:t xml:space="preserve"> Rocher, les Lilas et les hirondelles</w:t>
      </w:r>
    </w:p>
    <w:p w:rsidR="00344EA9" w:rsidRPr="00344EA9" w:rsidRDefault="00344EA9" w:rsidP="002039B4">
      <w:pPr>
        <w:spacing w:after="0" w:line="276" w:lineRule="auto"/>
        <w:jc w:val="both"/>
        <w:rPr>
          <w:rFonts w:ascii="Century Gothic" w:hAnsi="Century Gothic" w:cstheme="majorBidi"/>
          <w:sz w:val="24"/>
          <w:szCs w:val="24"/>
        </w:rPr>
      </w:pPr>
      <w:r w:rsidRPr="00344EA9">
        <w:rPr>
          <w:rFonts w:ascii="Century Gothic" w:hAnsi="Century Gothic" w:cstheme="majorBidi"/>
          <w:sz w:val="24"/>
          <w:szCs w:val="24"/>
        </w:rPr>
        <w:t>Une navette de bus est programmée par le comité d’organisation de l’Aéroport National et International  d’Alger vers les hôtels selon les horaires suivants :</w:t>
      </w:r>
    </w:p>
    <w:p w:rsidR="00344EA9" w:rsidRPr="00344EA9" w:rsidRDefault="00344EA9" w:rsidP="000A3F6F">
      <w:pPr>
        <w:pStyle w:val="Paragraphedeliste"/>
        <w:numPr>
          <w:ilvl w:val="0"/>
          <w:numId w:val="7"/>
        </w:numPr>
        <w:tabs>
          <w:tab w:val="left" w:pos="142"/>
        </w:tabs>
        <w:spacing w:after="0"/>
        <w:ind w:left="0" w:hanging="11"/>
        <w:jc w:val="both"/>
        <w:rPr>
          <w:rFonts w:ascii="Century Gothic" w:hAnsi="Century Gothic" w:cstheme="majorBidi"/>
          <w:sz w:val="24"/>
          <w:szCs w:val="24"/>
        </w:rPr>
      </w:pPr>
      <w:r w:rsidRPr="00344EA9">
        <w:rPr>
          <w:rFonts w:ascii="Century Gothic" w:hAnsi="Century Gothic" w:cstheme="majorBidi"/>
          <w:sz w:val="24"/>
          <w:szCs w:val="24"/>
        </w:rPr>
        <w:t xml:space="preserve">14h00 : </w:t>
      </w:r>
      <w:r w:rsidRPr="00344EA9">
        <w:rPr>
          <w:rFonts w:ascii="Century Gothic" w:hAnsi="Century Gothic" w:cstheme="majorBidi"/>
          <w:i/>
          <w:iCs/>
          <w:sz w:val="24"/>
          <w:szCs w:val="24"/>
        </w:rPr>
        <w:t>Aéroport National et international d’Alger vers l’hôtel Boumerdès</w:t>
      </w:r>
      <w:r w:rsidRPr="00344EA9">
        <w:rPr>
          <w:rFonts w:ascii="Century Gothic" w:hAnsi="Century Gothic" w:cstheme="majorBidi"/>
          <w:sz w:val="24"/>
          <w:szCs w:val="24"/>
        </w:rPr>
        <w:t>.</w:t>
      </w:r>
    </w:p>
    <w:p w:rsidR="00344EA9" w:rsidRPr="00344EA9" w:rsidRDefault="00344EA9" w:rsidP="000A3F6F">
      <w:pPr>
        <w:pStyle w:val="Paragraphedeliste"/>
        <w:numPr>
          <w:ilvl w:val="0"/>
          <w:numId w:val="7"/>
        </w:numPr>
        <w:tabs>
          <w:tab w:val="left" w:pos="142"/>
        </w:tabs>
        <w:spacing w:after="0"/>
        <w:ind w:left="0" w:hanging="11"/>
        <w:jc w:val="both"/>
        <w:rPr>
          <w:rFonts w:ascii="Century Gothic" w:hAnsi="Century Gothic" w:cstheme="majorBidi"/>
          <w:bCs/>
          <w:sz w:val="24"/>
          <w:szCs w:val="24"/>
        </w:rPr>
      </w:pPr>
      <w:r w:rsidRPr="00344EA9">
        <w:rPr>
          <w:rFonts w:ascii="Century Gothic" w:hAnsi="Century Gothic" w:cstheme="majorBidi"/>
          <w:sz w:val="24"/>
          <w:szCs w:val="24"/>
        </w:rPr>
        <w:t>18h00</w:t>
      </w:r>
      <w:r w:rsidRPr="00344EA9">
        <w:rPr>
          <w:rFonts w:ascii="Century Gothic" w:hAnsi="Century Gothic" w:cstheme="majorBidi"/>
          <w:b/>
          <w:bCs/>
          <w:sz w:val="24"/>
          <w:szCs w:val="24"/>
        </w:rPr>
        <w:t xml:space="preserve"> : </w:t>
      </w:r>
      <w:r w:rsidRPr="00344EA9">
        <w:rPr>
          <w:rFonts w:ascii="Century Gothic" w:hAnsi="Century Gothic" w:cstheme="majorBidi"/>
          <w:bCs/>
          <w:i/>
          <w:iCs/>
          <w:sz w:val="24"/>
          <w:szCs w:val="24"/>
        </w:rPr>
        <w:t>Aéroport National international d’Alger vers l’hôtel Boumerdès</w:t>
      </w:r>
      <w:r w:rsidRPr="00344EA9">
        <w:rPr>
          <w:rFonts w:ascii="Century Gothic" w:hAnsi="Century Gothic" w:cstheme="majorBidi"/>
          <w:bCs/>
          <w:sz w:val="24"/>
          <w:szCs w:val="24"/>
        </w:rPr>
        <w:t>.</w:t>
      </w:r>
    </w:p>
    <w:p w:rsidR="00344EA9" w:rsidRPr="00344EA9" w:rsidRDefault="00344EA9" w:rsidP="002039B4">
      <w:pPr>
        <w:spacing w:after="0" w:line="276" w:lineRule="auto"/>
        <w:jc w:val="both"/>
        <w:rPr>
          <w:rFonts w:ascii="Century Gothic" w:hAnsi="Century Gothic" w:cstheme="majorBidi"/>
          <w:bCs/>
          <w:sz w:val="24"/>
          <w:szCs w:val="24"/>
        </w:rPr>
      </w:pPr>
      <w:r w:rsidRPr="00344EA9">
        <w:rPr>
          <w:rFonts w:ascii="Century Gothic" w:hAnsi="Century Gothic" w:cstheme="majorBidi"/>
          <w:sz w:val="24"/>
          <w:szCs w:val="24"/>
        </w:rPr>
        <w:t>Les inscriptions et les enregistrements ont commencé dès l’arrivée des communicants à l’hôtel.</w:t>
      </w:r>
    </w:p>
    <w:p w:rsidR="00344EA9" w:rsidRPr="00344EA9" w:rsidRDefault="00344EA9" w:rsidP="002039B4">
      <w:pPr>
        <w:spacing w:after="0" w:line="276" w:lineRule="auto"/>
        <w:jc w:val="both"/>
        <w:rPr>
          <w:rFonts w:ascii="Century Gothic" w:hAnsi="Century Gothic" w:cstheme="majorBidi"/>
          <w:sz w:val="24"/>
          <w:szCs w:val="24"/>
        </w:rPr>
      </w:pPr>
      <w:r w:rsidRPr="00344EA9">
        <w:rPr>
          <w:rFonts w:ascii="Century Gothic" w:hAnsi="Century Gothic" w:cstheme="majorBidi"/>
          <w:sz w:val="24"/>
          <w:szCs w:val="24"/>
        </w:rPr>
        <w:t>Une équipe coordinatrice du comité d’organisation est  installée sur place (à l’hôtel),  elle est chargée de l’accueil et des enregistrements.</w:t>
      </w:r>
    </w:p>
    <w:p w:rsidR="00344EA9" w:rsidRDefault="00344EA9" w:rsidP="002039B4">
      <w:pPr>
        <w:spacing w:after="0" w:line="276" w:lineRule="auto"/>
        <w:jc w:val="both"/>
        <w:rPr>
          <w:rFonts w:ascii="Century Gothic" w:hAnsi="Century Gothic" w:cstheme="majorBidi"/>
          <w:sz w:val="24"/>
          <w:szCs w:val="24"/>
        </w:rPr>
      </w:pPr>
      <w:r w:rsidRPr="00344EA9">
        <w:rPr>
          <w:rFonts w:ascii="Century Gothic" w:hAnsi="Century Gothic" w:cstheme="majorBidi"/>
          <w:sz w:val="24"/>
          <w:szCs w:val="24"/>
        </w:rPr>
        <w:t>Après l’installation des invités dans leurs chambres un diner est organisé à 20h30 à l’hôtel le Rocher.</w:t>
      </w:r>
    </w:p>
    <w:p w:rsidR="00344EA9" w:rsidRDefault="00344EA9" w:rsidP="002039B4">
      <w:pPr>
        <w:spacing w:after="0" w:line="276" w:lineRule="auto"/>
        <w:jc w:val="both"/>
        <w:rPr>
          <w:rFonts w:ascii="Century Gothic" w:hAnsi="Century Gothic" w:cstheme="majorBidi"/>
          <w:b/>
          <w:sz w:val="24"/>
          <w:szCs w:val="24"/>
        </w:rPr>
      </w:pPr>
    </w:p>
    <w:p w:rsidR="00344EA9" w:rsidRPr="00344EA9" w:rsidRDefault="00344EA9" w:rsidP="002039B4">
      <w:pPr>
        <w:spacing w:after="0" w:line="276" w:lineRule="auto"/>
        <w:jc w:val="both"/>
        <w:rPr>
          <w:rFonts w:ascii="Century Gothic" w:hAnsi="Century Gothic" w:cstheme="majorBidi"/>
          <w:b/>
          <w:sz w:val="24"/>
          <w:szCs w:val="24"/>
        </w:rPr>
      </w:pPr>
      <w:r w:rsidRPr="00344EA9">
        <w:rPr>
          <w:rFonts w:ascii="Century Gothic" w:hAnsi="Century Gothic" w:cstheme="majorBidi"/>
          <w:b/>
          <w:sz w:val="24"/>
          <w:szCs w:val="24"/>
        </w:rPr>
        <w:t>11 Mai 2014</w:t>
      </w:r>
    </w:p>
    <w:p w:rsidR="00344EA9" w:rsidRDefault="00344EA9" w:rsidP="002039B4">
      <w:pPr>
        <w:spacing w:line="276" w:lineRule="auto"/>
        <w:jc w:val="both"/>
        <w:rPr>
          <w:rFonts w:ascii="Trebuchet MS" w:hAnsi="Trebuchet MS"/>
          <w:b/>
          <w:color w:val="FF0000"/>
          <w:szCs w:val="28"/>
        </w:rPr>
      </w:pPr>
    </w:p>
    <w:p w:rsidR="00344EA9" w:rsidRPr="00C370E7" w:rsidRDefault="00344EA9" w:rsidP="002039B4">
      <w:pPr>
        <w:spacing w:line="276" w:lineRule="auto"/>
        <w:jc w:val="both"/>
        <w:rPr>
          <w:rFonts w:ascii="Trebuchet MS" w:hAnsi="Trebuchet MS"/>
          <w:b/>
          <w:color w:val="FF0000"/>
          <w:szCs w:val="28"/>
        </w:rPr>
      </w:pPr>
      <w:r w:rsidRPr="00C370E7">
        <w:rPr>
          <w:rFonts w:ascii="Trebuchet MS" w:hAnsi="Trebuchet MS"/>
          <w:b/>
          <w:color w:val="FF0000"/>
          <w:szCs w:val="28"/>
        </w:rPr>
        <w:t xml:space="preserve">CEREMONIE D’OUVERTURE DU COLLOQUE </w:t>
      </w:r>
    </w:p>
    <w:p w:rsidR="00344EA9" w:rsidRPr="00C370E7" w:rsidRDefault="00344EA9" w:rsidP="002039B4">
      <w:pPr>
        <w:spacing w:line="276" w:lineRule="auto"/>
        <w:jc w:val="both"/>
        <w:rPr>
          <w:rFonts w:ascii="Trebuchet MS" w:hAnsi="Trebuchet MS"/>
          <w:b/>
          <w:color w:val="FF0000"/>
          <w:szCs w:val="28"/>
        </w:rPr>
      </w:pPr>
      <w:r w:rsidRPr="00C370E7">
        <w:rPr>
          <w:rFonts w:ascii="Trebuchet MS" w:hAnsi="Trebuchet MS"/>
          <w:b/>
          <w:color w:val="FF0000"/>
          <w:szCs w:val="28"/>
        </w:rPr>
        <w:t>Une synthèse est donnée ici des différentes allocutions prononcées à l’ouverture du colloque.</w:t>
      </w:r>
    </w:p>
    <w:p w:rsidR="00344EA9" w:rsidRPr="00344EA9" w:rsidRDefault="00344EA9" w:rsidP="002039B4">
      <w:pPr>
        <w:autoSpaceDE w:val="0"/>
        <w:autoSpaceDN w:val="0"/>
        <w:adjustRightInd w:val="0"/>
        <w:spacing w:after="0" w:line="276" w:lineRule="auto"/>
        <w:jc w:val="both"/>
        <w:rPr>
          <w:rFonts w:ascii="Century Gothic" w:hAnsi="Century Gothic" w:cs="Trebuchet MS"/>
          <w:b/>
          <w:sz w:val="22"/>
          <w:szCs w:val="22"/>
        </w:rPr>
      </w:pPr>
    </w:p>
    <w:p w:rsidR="00FE54B0" w:rsidRPr="00977C6D" w:rsidRDefault="00F86A08" w:rsidP="002039B4">
      <w:pPr>
        <w:pStyle w:val="ecxdefault"/>
        <w:spacing w:before="0" w:beforeAutospacing="0" w:after="120" w:afterAutospacing="0" w:line="276" w:lineRule="auto"/>
        <w:jc w:val="both"/>
        <w:rPr>
          <w:rFonts w:ascii="Century Gothic" w:hAnsi="Century Gothic" w:cs="Trebuchet MS"/>
          <w:sz w:val="22"/>
          <w:szCs w:val="22"/>
        </w:rPr>
      </w:pPr>
      <w:r w:rsidRPr="00977C6D">
        <w:rPr>
          <w:rFonts w:ascii="Century Gothic" w:hAnsi="Century Gothic" w:cs="Trebuchet MS"/>
          <w:sz w:val="22"/>
          <w:szCs w:val="22"/>
        </w:rPr>
        <w:t>Les travaux ont commencé après l’al</w:t>
      </w:r>
      <w:r w:rsidR="00344EA9" w:rsidRPr="00977C6D">
        <w:rPr>
          <w:rFonts w:ascii="Century Gothic" w:hAnsi="Century Gothic" w:cs="Trebuchet MS"/>
          <w:sz w:val="22"/>
          <w:szCs w:val="22"/>
        </w:rPr>
        <w:t xml:space="preserve">location de président du comité </w:t>
      </w:r>
      <w:r w:rsidRPr="00977C6D">
        <w:rPr>
          <w:rFonts w:ascii="Century Gothic" w:hAnsi="Century Gothic" w:cs="Trebuchet MS"/>
          <w:sz w:val="22"/>
          <w:szCs w:val="22"/>
        </w:rPr>
        <w:t>d’organis</w:t>
      </w:r>
      <w:r w:rsidR="00FE54B0" w:rsidRPr="00977C6D">
        <w:rPr>
          <w:rFonts w:ascii="Century Gothic" w:hAnsi="Century Gothic" w:cs="Trebuchet MS"/>
          <w:sz w:val="22"/>
          <w:szCs w:val="22"/>
        </w:rPr>
        <w:t xml:space="preserve">ation, Monsieur IREKTI Amar, </w:t>
      </w:r>
      <w:r w:rsidR="00FE54B0" w:rsidRPr="00977C6D">
        <w:rPr>
          <w:rFonts w:ascii="Century Gothic" w:hAnsi="Century Gothic"/>
          <w:sz w:val="22"/>
          <w:szCs w:val="22"/>
        </w:rPr>
        <w:t xml:space="preserve">où il a  souhaité la bienvenue aux invités et aux participants nationaux et étrangers et il </w:t>
      </w:r>
      <w:r w:rsidRPr="00977C6D">
        <w:rPr>
          <w:rFonts w:ascii="Century Gothic" w:hAnsi="Century Gothic" w:cs="Trebuchet MS"/>
          <w:sz w:val="22"/>
          <w:szCs w:val="22"/>
        </w:rPr>
        <w:t xml:space="preserve">a </w:t>
      </w:r>
      <w:r w:rsidR="00FE54B0" w:rsidRPr="00977C6D">
        <w:rPr>
          <w:rFonts w:ascii="Century Gothic" w:hAnsi="Century Gothic" w:cs="Trebuchet MS"/>
          <w:sz w:val="22"/>
          <w:szCs w:val="22"/>
        </w:rPr>
        <w:t>appuyé</w:t>
      </w:r>
      <w:r w:rsidR="002039B4">
        <w:rPr>
          <w:rFonts w:ascii="Century Gothic" w:hAnsi="Century Gothic" w:cs="Trebuchet MS"/>
          <w:sz w:val="22"/>
          <w:szCs w:val="22"/>
        </w:rPr>
        <w:t xml:space="preserve"> </w:t>
      </w:r>
      <w:r w:rsidR="003C3234" w:rsidRPr="00977C6D">
        <w:rPr>
          <w:rFonts w:ascii="Century Gothic" w:hAnsi="Century Gothic" w:cs="Trebuchet MS"/>
          <w:sz w:val="22"/>
          <w:szCs w:val="22"/>
        </w:rPr>
        <w:t>sur</w:t>
      </w:r>
      <w:r w:rsidRPr="00977C6D">
        <w:rPr>
          <w:rFonts w:ascii="Century Gothic" w:hAnsi="Century Gothic" w:cs="Trebuchet MS"/>
          <w:sz w:val="22"/>
          <w:szCs w:val="22"/>
        </w:rPr>
        <w:t xml:space="preserve"> l’importance de ce type de manifestation scientifique pour promouvoir la recherche scientifique </w:t>
      </w:r>
      <w:r w:rsidR="003C3234" w:rsidRPr="00977C6D">
        <w:rPr>
          <w:rFonts w:ascii="Century Gothic" w:hAnsi="Century Gothic" w:cs="Trebuchet MS"/>
          <w:sz w:val="22"/>
          <w:szCs w:val="22"/>
        </w:rPr>
        <w:t xml:space="preserve">au sien de nos universités. </w:t>
      </w:r>
    </w:p>
    <w:p w:rsidR="00F86A08" w:rsidRPr="00977C6D" w:rsidRDefault="003C3234" w:rsidP="002039B4">
      <w:pPr>
        <w:spacing w:line="276" w:lineRule="auto"/>
        <w:jc w:val="both"/>
        <w:rPr>
          <w:rFonts w:ascii="Century Gothic" w:hAnsi="Century Gothic"/>
          <w:sz w:val="22"/>
          <w:szCs w:val="22"/>
        </w:rPr>
      </w:pPr>
      <w:r w:rsidRPr="00977C6D">
        <w:rPr>
          <w:rFonts w:ascii="Century Gothic" w:hAnsi="Century Gothic" w:cs="Trebuchet MS"/>
          <w:sz w:val="22"/>
          <w:szCs w:val="22"/>
        </w:rPr>
        <w:lastRenderedPageBreak/>
        <w:t>Suivis par</w:t>
      </w:r>
      <w:r w:rsidR="00FE54B0" w:rsidRPr="00977C6D">
        <w:rPr>
          <w:rFonts w:ascii="Century Gothic" w:hAnsi="Century Gothic" w:cs="Trebuchet MS"/>
          <w:sz w:val="22"/>
          <w:szCs w:val="22"/>
        </w:rPr>
        <w:t xml:space="preserve"> l’allocation</w:t>
      </w:r>
      <w:r w:rsidR="002039B4">
        <w:rPr>
          <w:rFonts w:ascii="Century Gothic" w:hAnsi="Century Gothic" w:cs="Trebuchet MS"/>
          <w:sz w:val="22"/>
          <w:szCs w:val="22"/>
        </w:rPr>
        <w:t xml:space="preserve"> </w:t>
      </w:r>
      <w:r w:rsidR="00FE54B0" w:rsidRPr="00977C6D">
        <w:rPr>
          <w:rFonts w:ascii="Century Gothic" w:hAnsi="Century Gothic" w:cs="Trebuchet MS"/>
          <w:sz w:val="22"/>
          <w:szCs w:val="22"/>
        </w:rPr>
        <w:t>d</w:t>
      </w:r>
      <w:r w:rsidR="00E02E9F" w:rsidRPr="00977C6D">
        <w:rPr>
          <w:rFonts w:ascii="Century Gothic" w:hAnsi="Century Gothic" w:cs="Trebuchet MS"/>
          <w:sz w:val="22"/>
          <w:szCs w:val="22"/>
        </w:rPr>
        <w:t>’</w:t>
      </w:r>
      <w:r w:rsidRPr="00977C6D">
        <w:rPr>
          <w:rFonts w:ascii="Century Gothic" w:hAnsi="Century Gothic" w:cs="Trebuchet MS"/>
          <w:sz w:val="22"/>
          <w:szCs w:val="22"/>
        </w:rPr>
        <w:t xml:space="preserve">ouverture de Mme Le recteur de l’université de Boumerdès Prof. </w:t>
      </w:r>
      <w:proofErr w:type="spellStart"/>
      <w:r w:rsidRPr="00977C6D">
        <w:rPr>
          <w:rFonts w:ascii="Century Gothic" w:hAnsi="Century Gothic" w:cs="Trebuchet MS"/>
          <w:sz w:val="22"/>
          <w:szCs w:val="22"/>
        </w:rPr>
        <w:t>Cherifi</w:t>
      </w:r>
      <w:proofErr w:type="spellEnd"/>
      <w:r w:rsidRPr="00977C6D">
        <w:rPr>
          <w:rFonts w:ascii="Century Gothic" w:hAnsi="Century Gothic" w:cs="Trebuchet MS"/>
          <w:sz w:val="22"/>
          <w:szCs w:val="22"/>
        </w:rPr>
        <w:t xml:space="preserve"> </w:t>
      </w:r>
      <w:proofErr w:type="spellStart"/>
      <w:r w:rsidRPr="00977C6D">
        <w:rPr>
          <w:rFonts w:ascii="Century Gothic" w:hAnsi="Century Gothic" w:cs="Trebuchet MS"/>
          <w:sz w:val="22"/>
          <w:szCs w:val="22"/>
        </w:rPr>
        <w:t>Ouiza</w:t>
      </w:r>
      <w:proofErr w:type="spellEnd"/>
      <w:r w:rsidRPr="00977C6D">
        <w:rPr>
          <w:rFonts w:ascii="Century Gothic" w:hAnsi="Century Gothic" w:cs="Trebuchet MS"/>
          <w:sz w:val="22"/>
          <w:szCs w:val="22"/>
        </w:rPr>
        <w:t>,</w:t>
      </w:r>
      <w:r w:rsidR="002039B4">
        <w:rPr>
          <w:rFonts w:ascii="Century Gothic" w:hAnsi="Century Gothic" w:cs="Trebuchet MS"/>
          <w:sz w:val="22"/>
          <w:szCs w:val="22"/>
        </w:rPr>
        <w:t xml:space="preserve"> </w:t>
      </w:r>
      <w:r w:rsidR="00E02E9F" w:rsidRPr="00977C6D">
        <w:rPr>
          <w:rFonts w:ascii="Century Gothic" w:hAnsi="Century Gothic" w:cs="Trebuchet MS"/>
          <w:sz w:val="22"/>
          <w:szCs w:val="22"/>
        </w:rPr>
        <w:t xml:space="preserve">elle </w:t>
      </w:r>
      <w:r w:rsidR="00E02E9F" w:rsidRPr="00977C6D">
        <w:rPr>
          <w:rFonts w:ascii="Century Gothic" w:hAnsi="Century Gothic"/>
          <w:sz w:val="22"/>
          <w:szCs w:val="22"/>
        </w:rPr>
        <w:t>a réaffirmé son soutien indéfectible aux échanges et débats scientifiques sur les questions de renforcement de partenariat et de consolidation des liens entre les institutions de la recherche scientifique. Il a relevé les actes fondamentaux justificatifs du colloque qui sont au tour de la présentation des résultats des recherches effectuées sur des thématiques liées aux matériaux et à l’environnement. E</w:t>
      </w:r>
      <w:r w:rsidRPr="00977C6D">
        <w:rPr>
          <w:rFonts w:ascii="Century Gothic" w:hAnsi="Century Gothic" w:cs="Trebuchet MS"/>
          <w:sz w:val="22"/>
          <w:szCs w:val="22"/>
        </w:rPr>
        <w:t xml:space="preserve">lle a rappelé </w:t>
      </w:r>
      <w:r w:rsidR="00E02E9F" w:rsidRPr="00977C6D">
        <w:rPr>
          <w:rFonts w:ascii="Century Gothic" w:hAnsi="Century Gothic" w:cs="Trebuchet MS"/>
          <w:sz w:val="22"/>
          <w:szCs w:val="22"/>
        </w:rPr>
        <w:t xml:space="preserve">aussi </w:t>
      </w:r>
      <w:r w:rsidRPr="00977C6D">
        <w:rPr>
          <w:rFonts w:ascii="Century Gothic" w:hAnsi="Century Gothic" w:cs="Trebuchet MS"/>
          <w:sz w:val="22"/>
          <w:szCs w:val="22"/>
        </w:rPr>
        <w:t xml:space="preserve">la réussite des précédentes éditions et l’apport de secteur socio-économique dans le développement de la valorisation </w:t>
      </w:r>
      <w:r w:rsidRPr="00977C6D">
        <w:rPr>
          <w:rFonts w:ascii="Century Gothic" w:hAnsi="Century Gothic"/>
          <w:sz w:val="22"/>
          <w:szCs w:val="22"/>
        </w:rPr>
        <w:t>des résultats de la recherche appliquée dans le domaine des matériaux et de l’environnement ; c’était l’occasion aussi pour encourager les échanges scientifiques,  rapprochement de la recherche universitaire et celle des centres relevant  de la DGRSDT avec des préoccupations industrielles et dégagement des cadres de partenariat et consolidation de la collaboration  dans le domaine de la recherche /développement,  en encourageant des projets en commun initiés par les différents participants et institutions.</w:t>
      </w:r>
    </w:p>
    <w:p w:rsidR="003C3234" w:rsidRDefault="005218E1" w:rsidP="002039B4">
      <w:pPr>
        <w:pStyle w:val="ecxdefault"/>
        <w:spacing w:before="0" w:beforeAutospacing="0" w:after="120" w:afterAutospacing="0" w:line="276" w:lineRule="auto"/>
        <w:jc w:val="both"/>
        <w:rPr>
          <w:rFonts w:ascii="Century Gothic" w:hAnsi="Century Gothic"/>
          <w:sz w:val="22"/>
          <w:szCs w:val="22"/>
        </w:rPr>
      </w:pPr>
      <w:r>
        <w:rPr>
          <w:rFonts w:ascii="Century Gothic" w:hAnsi="Century Gothic"/>
          <w:noProof/>
          <w:sz w:val="22"/>
          <w:szCs w:val="22"/>
        </w:rPr>
        <w:pict>
          <v:roundrect id="_x0000_s1037" style="position:absolute;left:0;text-align:left;margin-left:-33.5pt;margin-top:13.6pt;width:525.3pt;height:95.65pt;z-index:251716608" arcsize="10923f" filled="f" strokecolor="#00b0f0"/>
        </w:pict>
      </w:r>
      <w:r w:rsidR="000A3F6F">
        <w:rPr>
          <w:rFonts w:ascii="Century Gothic" w:hAnsi="Century Gothic"/>
          <w:noProof/>
          <w:sz w:val="22"/>
          <w:szCs w:val="22"/>
        </w:rPr>
        <w:drawing>
          <wp:anchor distT="0" distB="0" distL="114300" distR="114300" simplePos="0" relativeHeight="251705344" behindDoc="0" locked="0" layoutInCell="1" allowOverlap="1">
            <wp:simplePos x="0" y="0"/>
            <wp:positionH relativeFrom="column">
              <wp:posOffset>2403475</wp:posOffset>
            </wp:positionH>
            <wp:positionV relativeFrom="paragraph">
              <wp:posOffset>216535</wp:posOffset>
            </wp:positionV>
            <wp:extent cx="2720340" cy="1141095"/>
            <wp:effectExtent l="19050" t="0" r="3810" b="0"/>
            <wp:wrapNone/>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lum bright="10000" contrast="10000"/>
                    </a:blip>
                    <a:srcRect t="5040" b="20424"/>
                    <a:stretch>
                      <a:fillRect/>
                    </a:stretch>
                  </pic:blipFill>
                  <pic:spPr bwMode="auto">
                    <a:xfrm>
                      <a:off x="0" y="0"/>
                      <a:ext cx="2720340" cy="1141095"/>
                    </a:xfrm>
                    <a:prstGeom prst="rect">
                      <a:avLst/>
                    </a:prstGeom>
                    <a:noFill/>
                    <a:ln w="9525">
                      <a:noFill/>
                      <a:miter lim="800000"/>
                      <a:headEnd/>
                      <a:tailEnd/>
                    </a:ln>
                  </pic:spPr>
                </pic:pic>
              </a:graphicData>
            </a:graphic>
          </wp:anchor>
        </w:drawing>
      </w:r>
      <w:r w:rsidR="000A3F6F">
        <w:rPr>
          <w:rFonts w:ascii="Century Gothic" w:hAnsi="Century Gothic"/>
          <w:noProof/>
          <w:sz w:val="22"/>
          <w:szCs w:val="22"/>
        </w:rPr>
        <w:drawing>
          <wp:anchor distT="0" distB="0" distL="114300" distR="114300" simplePos="0" relativeHeight="251708416" behindDoc="0" locked="0" layoutInCell="1" allowOverlap="1">
            <wp:simplePos x="0" y="0"/>
            <wp:positionH relativeFrom="column">
              <wp:posOffset>5167630</wp:posOffset>
            </wp:positionH>
            <wp:positionV relativeFrom="paragraph">
              <wp:posOffset>216535</wp:posOffset>
            </wp:positionV>
            <wp:extent cx="1012190" cy="1141095"/>
            <wp:effectExtent l="19050" t="0" r="0" b="0"/>
            <wp:wrapNone/>
            <wp:docPr id="3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40945" t="26637" r="35123" b="25508"/>
                    <a:stretch>
                      <a:fillRect/>
                    </a:stretch>
                  </pic:blipFill>
                  <pic:spPr bwMode="auto">
                    <a:xfrm>
                      <a:off x="0" y="0"/>
                      <a:ext cx="1012190" cy="1141095"/>
                    </a:xfrm>
                    <a:prstGeom prst="rect">
                      <a:avLst/>
                    </a:prstGeom>
                    <a:noFill/>
                    <a:ln w="9525">
                      <a:noFill/>
                      <a:miter lim="800000"/>
                      <a:headEnd/>
                      <a:tailEnd/>
                    </a:ln>
                  </pic:spPr>
                </pic:pic>
              </a:graphicData>
            </a:graphic>
          </wp:anchor>
        </w:drawing>
      </w:r>
      <w:r w:rsidR="000A3F6F">
        <w:rPr>
          <w:rFonts w:ascii="Century Gothic" w:hAnsi="Century Gothic"/>
          <w:noProof/>
          <w:sz w:val="22"/>
          <w:szCs w:val="22"/>
        </w:rPr>
        <w:drawing>
          <wp:anchor distT="0" distB="0" distL="114300" distR="114300" simplePos="0" relativeHeight="251706368" behindDoc="0" locked="0" layoutInCell="1" allowOverlap="1">
            <wp:simplePos x="0" y="0"/>
            <wp:positionH relativeFrom="column">
              <wp:posOffset>1006475</wp:posOffset>
            </wp:positionH>
            <wp:positionV relativeFrom="paragraph">
              <wp:posOffset>216535</wp:posOffset>
            </wp:positionV>
            <wp:extent cx="1875155" cy="1141095"/>
            <wp:effectExtent l="19050" t="0" r="0" b="0"/>
            <wp:wrapNone/>
            <wp:docPr id="29" name="Image 12" descr="C:\Users\HP PR\Desktop\SNMPE\Photo SNMPE 2014\Nouveau dossier\SAM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 PR\Desktop\SNMPE\Photo SNMPE 2014\Nouveau dossier\SAM_0011.JPG"/>
                    <pic:cNvPicPr>
                      <a:picLocks noChangeAspect="1" noChangeArrowheads="1"/>
                    </pic:cNvPicPr>
                  </pic:nvPicPr>
                  <pic:blipFill>
                    <a:blip r:embed="rId21" cstate="print"/>
                    <a:srcRect l="4955" t="27411" r="9265" b="3215"/>
                    <a:stretch>
                      <a:fillRect/>
                    </a:stretch>
                  </pic:blipFill>
                  <pic:spPr bwMode="auto">
                    <a:xfrm>
                      <a:off x="0" y="0"/>
                      <a:ext cx="1875155" cy="1141095"/>
                    </a:xfrm>
                    <a:prstGeom prst="rect">
                      <a:avLst/>
                    </a:prstGeom>
                    <a:noFill/>
                    <a:ln w="9525">
                      <a:noFill/>
                      <a:miter lim="800000"/>
                      <a:headEnd/>
                      <a:tailEnd/>
                    </a:ln>
                  </pic:spPr>
                </pic:pic>
              </a:graphicData>
            </a:graphic>
          </wp:anchor>
        </w:drawing>
      </w:r>
      <w:r w:rsidR="00337CAD">
        <w:rPr>
          <w:rFonts w:ascii="Century Gothic" w:hAnsi="Century Gothic"/>
          <w:noProof/>
          <w:sz w:val="22"/>
          <w:szCs w:val="22"/>
        </w:rPr>
        <w:drawing>
          <wp:anchor distT="0" distB="0" distL="114300" distR="114300" simplePos="0" relativeHeight="251707392" behindDoc="0" locked="0" layoutInCell="1" allowOverlap="1">
            <wp:simplePos x="0" y="0"/>
            <wp:positionH relativeFrom="column">
              <wp:posOffset>-337845</wp:posOffset>
            </wp:positionH>
            <wp:positionV relativeFrom="paragraph">
              <wp:posOffset>216738</wp:posOffset>
            </wp:positionV>
            <wp:extent cx="1305332" cy="1141171"/>
            <wp:effectExtent l="19050" t="0" r="9118" b="0"/>
            <wp:wrapNone/>
            <wp:docPr id="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17602" t="20993" r="45157" b="21654"/>
                    <a:stretch>
                      <a:fillRect/>
                    </a:stretch>
                  </pic:blipFill>
                  <pic:spPr bwMode="auto">
                    <a:xfrm>
                      <a:off x="0" y="0"/>
                      <a:ext cx="1305332" cy="1141171"/>
                    </a:xfrm>
                    <a:prstGeom prst="rect">
                      <a:avLst/>
                    </a:prstGeom>
                    <a:noFill/>
                    <a:ln w="9525">
                      <a:noFill/>
                      <a:miter lim="800000"/>
                      <a:headEnd/>
                      <a:tailEnd/>
                    </a:ln>
                  </pic:spPr>
                </pic:pic>
              </a:graphicData>
            </a:graphic>
          </wp:anchor>
        </w:drawing>
      </w:r>
    </w:p>
    <w:p w:rsidR="003C3234" w:rsidRDefault="003C3234" w:rsidP="002039B4">
      <w:pPr>
        <w:pStyle w:val="ecxdefault"/>
        <w:spacing w:before="0" w:beforeAutospacing="0" w:after="120" w:afterAutospacing="0" w:line="276" w:lineRule="auto"/>
        <w:jc w:val="both"/>
        <w:rPr>
          <w:rFonts w:ascii="Century Gothic" w:hAnsi="Century Gothic"/>
          <w:sz w:val="22"/>
          <w:szCs w:val="22"/>
        </w:rPr>
      </w:pPr>
    </w:p>
    <w:p w:rsidR="003C3234" w:rsidRDefault="003C3234" w:rsidP="002039B4">
      <w:pPr>
        <w:pStyle w:val="ecxdefault"/>
        <w:spacing w:before="0" w:beforeAutospacing="0" w:after="120" w:afterAutospacing="0" w:line="276" w:lineRule="auto"/>
        <w:jc w:val="both"/>
        <w:rPr>
          <w:rFonts w:ascii="Century Gothic" w:hAnsi="Century Gothic"/>
          <w:sz w:val="22"/>
          <w:szCs w:val="22"/>
        </w:rPr>
      </w:pPr>
    </w:p>
    <w:p w:rsidR="003C3234" w:rsidRPr="00F86A08" w:rsidRDefault="003C3234" w:rsidP="002039B4">
      <w:pPr>
        <w:pStyle w:val="ecxdefault"/>
        <w:spacing w:before="0" w:beforeAutospacing="0" w:after="120" w:afterAutospacing="0" w:line="276" w:lineRule="auto"/>
        <w:jc w:val="both"/>
        <w:rPr>
          <w:rFonts w:ascii="Century Gothic" w:hAnsi="Century Gothic" w:cs="Trebuchet MS"/>
          <w:sz w:val="22"/>
          <w:szCs w:val="22"/>
        </w:rPr>
      </w:pPr>
    </w:p>
    <w:p w:rsidR="00F86A08" w:rsidRDefault="00F86A08" w:rsidP="002039B4">
      <w:pPr>
        <w:tabs>
          <w:tab w:val="left" w:pos="8647"/>
          <w:tab w:val="left" w:pos="8931"/>
          <w:tab w:val="left" w:pos="9072"/>
        </w:tabs>
        <w:spacing w:after="0" w:line="276" w:lineRule="auto"/>
        <w:jc w:val="both"/>
        <w:rPr>
          <w:rFonts w:ascii="Century Gothic" w:hAnsi="Century Gothic"/>
          <w:sz w:val="22"/>
          <w:szCs w:val="16"/>
        </w:rPr>
      </w:pPr>
    </w:p>
    <w:p w:rsidR="00337CAD" w:rsidRDefault="00337CAD" w:rsidP="002039B4">
      <w:pPr>
        <w:tabs>
          <w:tab w:val="left" w:pos="8647"/>
          <w:tab w:val="left" w:pos="8931"/>
          <w:tab w:val="left" w:pos="9072"/>
        </w:tabs>
        <w:spacing w:after="0" w:line="276" w:lineRule="auto"/>
        <w:jc w:val="both"/>
        <w:rPr>
          <w:rFonts w:ascii="Century Gothic" w:hAnsi="Century Gothic"/>
          <w:sz w:val="22"/>
          <w:szCs w:val="16"/>
        </w:rPr>
      </w:pPr>
    </w:p>
    <w:p w:rsidR="00403B5E" w:rsidRPr="00A107D5" w:rsidRDefault="00403B5E" w:rsidP="002039B4">
      <w:pPr>
        <w:spacing w:after="0" w:line="276" w:lineRule="auto"/>
        <w:ind w:right="651"/>
        <w:jc w:val="both"/>
        <w:rPr>
          <w:rFonts w:ascii="Century Gothic" w:hAnsi="Century Gothic"/>
          <w:sz w:val="22"/>
          <w:szCs w:val="22"/>
        </w:rPr>
      </w:pPr>
    </w:p>
    <w:p w:rsidR="00A66B15" w:rsidRPr="00A66B15" w:rsidRDefault="00A66B15" w:rsidP="002039B4">
      <w:pPr>
        <w:spacing w:line="276" w:lineRule="auto"/>
        <w:jc w:val="both"/>
        <w:rPr>
          <w:rFonts w:ascii="Century Gothic" w:hAnsi="Century Gothic"/>
          <w:b/>
          <w:bCs/>
          <w:sz w:val="22"/>
          <w:szCs w:val="22"/>
        </w:rPr>
      </w:pPr>
      <w:r w:rsidRPr="00A66B15">
        <w:rPr>
          <w:rFonts w:ascii="Century Gothic" w:hAnsi="Century Gothic"/>
          <w:b/>
          <w:bCs/>
          <w:sz w:val="22"/>
          <w:szCs w:val="22"/>
        </w:rPr>
        <w:t xml:space="preserve">Signature de conventions </w:t>
      </w:r>
    </w:p>
    <w:p w:rsidR="00A66B15" w:rsidRDefault="00337CAD" w:rsidP="002039B4">
      <w:pPr>
        <w:spacing w:line="276" w:lineRule="auto"/>
        <w:jc w:val="both"/>
        <w:rPr>
          <w:rFonts w:ascii="Century Gothic" w:hAnsi="Century Gothic" w:cs="Trebuchet MS"/>
          <w:sz w:val="22"/>
          <w:szCs w:val="22"/>
        </w:rPr>
      </w:pPr>
      <w:r w:rsidRPr="00337CAD">
        <w:rPr>
          <w:rFonts w:ascii="Century Gothic" w:hAnsi="Century Gothic"/>
          <w:bCs/>
          <w:sz w:val="22"/>
          <w:szCs w:val="22"/>
        </w:rPr>
        <w:t>Juste avant le lancement du programme de la rencontre, deux conventions cadre ont été signée</w:t>
      </w:r>
      <w:r>
        <w:rPr>
          <w:rFonts w:ascii="Century Gothic" w:hAnsi="Century Gothic"/>
          <w:bCs/>
          <w:sz w:val="22"/>
          <w:szCs w:val="22"/>
        </w:rPr>
        <w:t>s</w:t>
      </w:r>
      <w:r w:rsidRPr="00337CAD">
        <w:rPr>
          <w:rFonts w:ascii="Century Gothic" w:hAnsi="Century Gothic"/>
          <w:bCs/>
          <w:sz w:val="22"/>
          <w:szCs w:val="22"/>
        </w:rPr>
        <w:t xml:space="preserve"> entre l’université de Boumerdès et les entreprises </w:t>
      </w:r>
      <w:proofErr w:type="spellStart"/>
      <w:r w:rsidRPr="00337CAD">
        <w:rPr>
          <w:rFonts w:ascii="Century Gothic" w:hAnsi="Century Gothic"/>
          <w:bCs/>
          <w:sz w:val="22"/>
          <w:szCs w:val="22"/>
        </w:rPr>
        <w:t>Granitex</w:t>
      </w:r>
      <w:proofErr w:type="spellEnd"/>
      <w:r w:rsidRPr="00337CAD">
        <w:rPr>
          <w:rFonts w:ascii="Century Gothic" w:hAnsi="Century Gothic"/>
          <w:bCs/>
          <w:sz w:val="22"/>
          <w:szCs w:val="22"/>
        </w:rPr>
        <w:t xml:space="preserve"> et le Centre Aéronautique</w:t>
      </w:r>
      <w:r w:rsidR="00A66B15">
        <w:rPr>
          <w:rFonts w:ascii="Century Gothic" w:hAnsi="Century Gothic"/>
          <w:bCs/>
          <w:sz w:val="22"/>
          <w:szCs w:val="22"/>
        </w:rPr>
        <w:t xml:space="preserve"> de Boumerdès. Ces conventions rentrent dans le cadre de partenariat et d’ouverture de l’université au monde </w:t>
      </w:r>
      <w:r w:rsidR="00A66B15">
        <w:rPr>
          <w:rFonts w:ascii="Century Gothic" w:hAnsi="Century Gothic" w:cs="Trebuchet MS"/>
          <w:sz w:val="22"/>
          <w:szCs w:val="22"/>
        </w:rPr>
        <w:t>socio-économique.</w:t>
      </w:r>
    </w:p>
    <w:p w:rsidR="00082CB9" w:rsidRDefault="00082CB9" w:rsidP="002039B4">
      <w:pPr>
        <w:spacing w:line="276" w:lineRule="auto"/>
        <w:jc w:val="both"/>
        <w:rPr>
          <w:rFonts w:ascii="Century Gothic" w:hAnsi="Century Gothic" w:cs="Trebuchet MS"/>
          <w:sz w:val="22"/>
          <w:szCs w:val="22"/>
        </w:rPr>
      </w:pPr>
      <w:r>
        <w:rPr>
          <w:rFonts w:ascii="Century Gothic" w:hAnsi="Century Gothic" w:cs="Trebuchet MS"/>
          <w:noProof/>
          <w:sz w:val="22"/>
          <w:szCs w:val="22"/>
          <w:lang w:val="fr-FR"/>
        </w:rPr>
        <w:drawing>
          <wp:anchor distT="0" distB="0" distL="114300" distR="114300" simplePos="0" relativeHeight="251710464" behindDoc="0" locked="0" layoutInCell="1" allowOverlap="1">
            <wp:simplePos x="0" y="0"/>
            <wp:positionH relativeFrom="column">
              <wp:posOffset>424180</wp:posOffset>
            </wp:positionH>
            <wp:positionV relativeFrom="paragraph">
              <wp:posOffset>121920</wp:posOffset>
            </wp:positionV>
            <wp:extent cx="1784350" cy="1199515"/>
            <wp:effectExtent l="19050" t="0" r="6350" b="0"/>
            <wp:wrapNone/>
            <wp:docPr id="3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l="54741" t="32280" r="26539" b="45366"/>
                    <a:stretch>
                      <a:fillRect/>
                    </a:stretch>
                  </pic:blipFill>
                  <pic:spPr bwMode="auto">
                    <a:xfrm>
                      <a:off x="0" y="0"/>
                      <a:ext cx="1784350" cy="1199515"/>
                    </a:xfrm>
                    <a:prstGeom prst="rect">
                      <a:avLst/>
                    </a:prstGeom>
                    <a:noFill/>
                    <a:ln w="9525">
                      <a:noFill/>
                      <a:miter lim="800000"/>
                      <a:headEnd/>
                      <a:tailEnd/>
                    </a:ln>
                  </pic:spPr>
                </pic:pic>
              </a:graphicData>
            </a:graphic>
          </wp:anchor>
        </w:drawing>
      </w:r>
      <w:r>
        <w:rPr>
          <w:rFonts w:ascii="Century Gothic" w:hAnsi="Century Gothic" w:cs="Trebuchet MS"/>
          <w:noProof/>
          <w:sz w:val="22"/>
          <w:szCs w:val="22"/>
          <w:lang w:val="fr-FR"/>
        </w:rPr>
        <w:drawing>
          <wp:anchor distT="0" distB="0" distL="114300" distR="114300" simplePos="0" relativeHeight="251709440" behindDoc="0" locked="0" layoutInCell="1" allowOverlap="1">
            <wp:simplePos x="0" y="0"/>
            <wp:positionH relativeFrom="column">
              <wp:posOffset>3837305</wp:posOffset>
            </wp:positionH>
            <wp:positionV relativeFrom="paragraph">
              <wp:posOffset>143510</wp:posOffset>
            </wp:positionV>
            <wp:extent cx="1334135" cy="1177290"/>
            <wp:effectExtent l="19050" t="0" r="0" b="0"/>
            <wp:wrapNone/>
            <wp:docPr id="3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l="58982" t="30023" r="25904" b="46497"/>
                    <a:stretch>
                      <a:fillRect/>
                    </a:stretch>
                  </pic:blipFill>
                  <pic:spPr bwMode="auto">
                    <a:xfrm>
                      <a:off x="0" y="0"/>
                      <a:ext cx="1334135" cy="1177290"/>
                    </a:xfrm>
                    <a:prstGeom prst="rect">
                      <a:avLst/>
                    </a:prstGeom>
                    <a:noFill/>
                    <a:ln w="9525">
                      <a:noFill/>
                      <a:miter lim="800000"/>
                      <a:headEnd/>
                      <a:tailEnd/>
                    </a:ln>
                  </pic:spPr>
                </pic:pic>
              </a:graphicData>
            </a:graphic>
          </wp:anchor>
        </w:drawing>
      </w:r>
    </w:p>
    <w:p w:rsidR="00A66B15" w:rsidRDefault="00A66B15" w:rsidP="002039B4">
      <w:pPr>
        <w:spacing w:line="276" w:lineRule="auto"/>
        <w:jc w:val="both"/>
        <w:rPr>
          <w:rFonts w:ascii="Century Gothic" w:hAnsi="Century Gothic" w:cs="Trebuchet MS"/>
          <w:sz w:val="22"/>
          <w:szCs w:val="22"/>
        </w:rPr>
      </w:pPr>
    </w:p>
    <w:p w:rsidR="00337CAD" w:rsidRPr="00337CAD" w:rsidRDefault="00337CAD" w:rsidP="002039B4">
      <w:pPr>
        <w:spacing w:line="276" w:lineRule="auto"/>
        <w:jc w:val="both"/>
        <w:rPr>
          <w:rFonts w:ascii="Century Gothic" w:hAnsi="Century Gothic"/>
          <w:bCs/>
          <w:sz w:val="22"/>
          <w:szCs w:val="22"/>
        </w:rPr>
      </w:pPr>
    </w:p>
    <w:p w:rsidR="00337CAD" w:rsidRDefault="00337CAD" w:rsidP="002039B4">
      <w:pPr>
        <w:spacing w:line="276" w:lineRule="auto"/>
        <w:jc w:val="both"/>
        <w:rPr>
          <w:rFonts w:ascii="Century Gothic" w:hAnsi="Century Gothic"/>
          <w:b/>
          <w:bCs/>
          <w:color w:val="FFFFFF" w:themeColor="background1"/>
          <w:sz w:val="22"/>
          <w:szCs w:val="22"/>
        </w:rPr>
      </w:pPr>
    </w:p>
    <w:p w:rsidR="00A66B15" w:rsidRDefault="00A66B15" w:rsidP="002039B4">
      <w:pPr>
        <w:spacing w:line="276" w:lineRule="auto"/>
        <w:jc w:val="both"/>
        <w:rPr>
          <w:rFonts w:ascii="Century Gothic" w:hAnsi="Century Gothic"/>
          <w:b/>
          <w:bCs/>
          <w:color w:val="FFFFFF" w:themeColor="background1"/>
          <w:sz w:val="22"/>
          <w:szCs w:val="22"/>
        </w:rPr>
      </w:pPr>
    </w:p>
    <w:p w:rsidR="00A66B15" w:rsidRDefault="00A66B15" w:rsidP="002039B4">
      <w:pPr>
        <w:spacing w:line="276" w:lineRule="auto"/>
        <w:jc w:val="both"/>
        <w:rPr>
          <w:rFonts w:ascii="Century Gothic" w:hAnsi="Century Gothic"/>
          <w:b/>
          <w:bCs/>
          <w:color w:val="FFFFFF" w:themeColor="background1"/>
          <w:sz w:val="22"/>
          <w:szCs w:val="22"/>
        </w:rPr>
      </w:pPr>
    </w:p>
    <w:p w:rsidR="00A66B15" w:rsidRDefault="00A66B15" w:rsidP="002039B4">
      <w:pPr>
        <w:spacing w:line="276" w:lineRule="auto"/>
        <w:rPr>
          <w:rFonts w:ascii="Century Gothic" w:hAnsi="Century Gothic"/>
          <w:bCs/>
          <w:sz w:val="18"/>
          <w:szCs w:val="18"/>
        </w:rPr>
      </w:pPr>
      <w:r w:rsidRPr="00A66B15">
        <w:rPr>
          <w:rFonts w:ascii="Century Gothic" w:hAnsi="Century Gothic"/>
          <w:bCs/>
          <w:sz w:val="18"/>
          <w:szCs w:val="22"/>
          <w:lang w:val="en-US"/>
        </w:rPr>
        <w:t xml:space="preserve">PDG </w:t>
      </w:r>
      <w:proofErr w:type="spellStart"/>
      <w:r w:rsidRPr="00A66B15">
        <w:rPr>
          <w:rFonts w:ascii="Century Gothic" w:hAnsi="Century Gothic"/>
          <w:bCs/>
          <w:sz w:val="18"/>
          <w:szCs w:val="22"/>
          <w:lang w:val="en-US"/>
        </w:rPr>
        <w:t>Granitex</w:t>
      </w:r>
      <w:proofErr w:type="spellEnd"/>
      <w:r w:rsidRPr="00A66B15">
        <w:rPr>
          <w:rFonts w:ascii="Century Gothic" w:hAnsi="Century Gothic"/>
          <w:bCs/>
          <w:sz w:val="18"/>
          <w:szCs w:val="22"/>
          <w:lang w:val="en-US"/>
        </w:rPr>
        <w:t>, M. MEDAHI M. </w:t>
      </w:r>
      <w:r>
        <w:rPr>
          <w:rFonts w:ascii="Century Gothic" w:hAnsi="Century Gothic"/>
          <w:bCs/>
          <w:sz w:val="18"/>
          <w:szCs w:val="22"/>
          <w:lang w:val="en-US"/>
        </w:rPr>
        <w:t>–</w:t>
      </w:r>
      <w:r w:rsidRPr="00A66B15">
        <w:rPr>
          <w:rFonts w:ascii="Century Gothic" w:hAnsi="Century Gothic"/>
          <w:bCs/>
          <w:sz w:val="18"/>
          <w:szCs w:val="22"/>
          <w:lang w:val="en-US"/>
        </w:rPr>
        <w:t xml:space="preserve"> Pro</w:t>
      </w:r>
      <w:r>
        <w:rPr>
          <w:rFonts w:ascii="Century Gothic" w:hAnsi="Century Gothic"/>
          <w:bCs/>
          <w:sz w:val="18"/>
          <w:szCs w:val="22"/>
          <w:lang w:val="en-US"/>
        </w:rPr>
        <w:t xml:space="preserve">f BEZZAZI B.                         </w:t>
      </w:r>
      <w:r w:rsidRPr="00344EA9">
        <w:rPr>
          <w:rFonts w:ascii="Century Gothic" w:hAnsi="Century Gothic"/>
          <w:bCs/>
          <w:sz w:val="18"/>
          <w:szCs w:val="18"/>
          <w:lang w:val="fr-FR"/>
        </w:rPr>
        <w:t xml:space="preserve">PDG </w:t>
      </w:r>
      <w:r w:rsidRPr="00A66B15">
        <w:rPr>
          <w:rFonts w:ascii="Century Gothic" w:hAnsi="Century Gothic"/>
          <w:bCs/>
          <w:sz w:val="18"/>
          <w:szCs w:val="18"/>
        </w:rPr>
        <w:t>C</w:t>
      </w:r>
      <w:r>
        <w:rPr>
          <w:rFonts w:ascii="Century Gothic" w:hAnsi="Century Gothic"/>
          <w:bCs/>
          <w:sz w:val="18"/>
          <w:szCs w:val="18"/>
        </w:rPr>
        <w:t xml:space="preserve">AB, MOHAMED </w:t>
      </w:r>
      <w:proofErr w:type="spellStart"/>
      <w:r>
        <w:rPr>
          <w:rFonts w:ascii="Century Gothic" w:hAnsi="Century Gothic"/>
          <w:bCs/>
          <w:sz w:val="18"/>
          <w:szCs w:val="18"/>
        </w:rPr>
        <w:t>Sghir</w:t>
      </w:r>
      <w:proofErr w:type="spellEnd"/>
      <w:r>
        <w:rPr>
          <w:rFonts w:ascii="Century Gothic" w:hAnsi="Century Gothic"/>
          <w:bCs/>
          <w:sz w:val="18"/>
          <w:szCs w:val="18"/>
        </w:rPr>
        <w:t>,-  Prof CHERIFI O.</w:t>
      </w:r>
    </w:p>
    <w:p w:rsidR="00A66B15" w:rsidRDefault="00A66B15" w:rsidP="002039B4">
      <w:pPr>
        <w:spacing w:line="276" w:lineRule="auto"/>
        <w:rPr>
          <w:rFonts w:ascii="Century Gothic" w:hAnsi="Century Gothic"/>
          <w:bCs/>
          <w:sz w:val="18"/>
          <w:szCs w:val="18"/>
        </w:rPr>
      </w:pPr>
    </w:p>
    <w:p w:rsidR="000A3F6F" w:rsidRDefault="000A3F6F" w:rsidP="002039B4">
      <w:pPr>
        <w:spacing w:line="276" w:lineRule="auto"/>
        <w:rPr>
          <w:rFonts w:ascii="Century Gothic" w:hAnsi="Century Gothic"/>
          <w:bCs/>
          <w:sz w:val="18"/>
          <w:szCs w:val="18"/>
        </w:rPr>
      </w:pPr>
    </w:p>
    <w:p w:rsidR="000A3F6F" w:rsidRDefault="000A3F6F" w:rsidP="002039B4">
      <w:pPr>
        <w:spacing w:line="276" w:lineRule="auto"/>
        <w:rPr>
          <w:rFonts w:ascii="Century Gothic" w:hAnsi="Century Gothic"/>
          <w:bCs/>
          <w:sz w:val="18"/>
          <w:szCs w:val="18"/>
        </w:rPr>
      </w:pPr>
    </w:p>
    <w:p w:rsidR="000A3F6F" w:rsidRDefault="000A3F6F" w:rsidP="002039B4">
      <w:pPr>
        <w:spacing w:line="276" w:lineRule="auto"/>
        <w:rPr>
          <w:rFonts w:ascii="Century Gothic" w:hAnsi="Century Gothic"/>
          <w:bCs/>
          <w:sz w:val="18"/>
          <w:szCs w:val="18"/>
        </w:rPr>
      </w:pPr>
    </w:p>
    <w:p w:rsidR="000A3F6F" w:rsidRDefault="000A3F6F" w:rsidP="002039B4">
      <w:pPr>
        <w:spacing w:line="276" w:lineRule="auto"/>
        <w:rPr>
          <w:rFonts w:ascii="Century Gothic" w:hAnsi="Century Gothic"/>
          <w:bCs/>
          <w:sz w:val="18"/>
          <w:szCs w:val="18"/>
        </w:rPr>
      </w:pPr>
    </w:p>
    <w:p w:rsidR="000A3F6F" w:rsidRDefault="000A3F6F" w:rsidP="002039B4">
      <w:pPr>
        <w:spacing w:line="276" w:lineRule="auto"/>
        <w:rPr>
          <w:rFonts w:ascii="Century Gothic" w:hAnsi="Century Gothic"/>
          <w:bCs/>
          <w:sz w:val="18"/>
          <w:szCs w:val="18"/>
        </w:rPr>
      </w:pPr>
    </w:p>
    <w:p w:rsidR="00BB7C98" w:rsidRDefault="00BB7C98" w:rsidP="002039B4">
      <w:pPr>
        <w:spacing w:line="276" w:lineRule="auto"/>
        <w:rPr>
          <w:rFonts w:ascii="Century Gothic" w:hAnsi="Century Gothic"/>
          <w:b/>
          <w:bCs/>
          <w:sz w:val="18"/>
          <w:szCs w:val="18"/>
        </w:rPr>
      </w:pPr>
      <w:r w:rsidRPr="00BB7C98">
        <w:rPr>
          <w:rFonts w:ascii="Century Gothic" w:hAnsi="Century Gothic"/>
          <w:b/>
          <w:bCs/>
          <w:sz w:val="18"/>
          <w:szCs w:val="18"/>
        </w:rPr>
        <w:t xml:space="preserve">Conférences plénières </w:t>
      </w:r>
    </w:p>
    <w:p w:rsidR="000A3F6F" w:rsidRPr="000A3F6F" w:rsidRDefault="000A3F6F" w:rsidP="002039B4">
      <w:pPr>
        <w:spacing w:line="276" w:lineRule="auto"/>
        <w:rPr>
          <w:rFonts w:ascii="Century Gothic" w:hAnsi="Century Gothic"/>
          <w:bCs/>
          <w:sz w:val="18"/>
          <w:szCs w:val="18"/>
        </w:rPr>
      </w:pPr>
      <w:r w:rsidRPr="000A3F6F">
        <w:rPr>
          <w:rFonts w:ascii="Century Gothic" w:hAnsi="Century Gothic"/>
          <w:bCs/>
          <w:sz w:val="18"/>
          <w:szCs w:val="18"/>
        </w:rPr>
        <w:t>À l’ouverture des travaux de séminaire,  trois conférences plénières on été programmées</w:t>
      </w:r>
    </w:p>
    <w:p w:rsidR="00BB7C98" w:rsidRPr="00BB7C98" w:rsidRDefault="00BB7C98" w:rsidP="002039B4">
      <w:pPr>
        <w:spacing w:line="276" w:lineRule="auto"/>
        <w:rPr>
          <w:rFonts w:ascii="Century Gothic" w:hAnsi="Century Gothic"/>
          <w:b/>
          <w:bCs/>
          <w:sz w:val="22"/>
          <w:szCs w:val="22"/>
        </w:rPr>
      </w:pPr>
      <w:r>
        <w:rPr>
          <w:rFonts w:ascii="Century Gothic" w:hAnsi="Century Gothic"/>
          <w:b/>
          <w:bCs/>
          <w:noProof/>
          <w:sz w:val="18"/>
          <w:szCs w:val="18"/>
          <w:lang w:val="fr-FR"/>
        </w:rPr>
        <w:drawing>
          <wp:anchor distT="0" distB="0" distL="114300" distR="114300" simplePos="0" relativeHeight="251711488" behindDoc="1" locked="0" layoutInCell="1" allowOverlap="1">
            <wp:simplePos x="0" y="0"/>
            <wp:positionH relativeFrom="column">
              <wp:posOffset>18415</wp:posOffset>
            </wp:positionH>
            <wp:positionV relativeFrom="paragraph">
              <wp:posOffset>129540</wp:posOffset>
            </wp:positionV>
            <wp:extent cx="813435" cy="979805"/>
            <wp:effectExtent l="19050" t="0" r="5715" b="0"/>
            <wp:wrapTight wrapText="bothSides">
              <wp:wrapPolygon edited="0">
                <wp:start x="-506" y="0"/>
                <wp:lineTo x="-506" y="20998"/>
                <wp:lineTo x="21752" y="20998"/>
                <wp:lineTo x="21752" y="0"/>
                <wp:lineTo x="-506" y="0"/>
              </wp:wrapPolygon>
            </wp:wrapTight>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l="35613" t="12415" r="50289" b="57331"/>
                    <a:stretch>
                      <a:fillRect/>
                    </a:stretch>
                  </pic:blipFill>
                  <pic:spPr bwMode="auto">
                    <a:xfrm>
                      <a:off x="0" y="0"/>
                      <a:ext cx="813435" cy="979805"/>
                    </a:xfrm>
                    <a:prstGeom prst="rect">
                      <a:avLst/>
                    </a:prstGeom>
                    <a:noFill/>
                    <a:ln w="9525">
                      <a:noFill/>
                      <a:miter lim="800000"/>
                      <a:headEnd/>
                      <a:tailEnd/>
                    </a:ln>
                  </pic:spPr>
                </pic:pic>
              </a:graphicData>
            </a:graphic>
          </wp:anchor>
        </w:drawing>
      </w:r>
    </w:p>
    <w:p w:rsidR="00BB7C98" w:rsidRPr="00FA4A1A" w:rsidRDefault="00BB7C98" w:rsidP="002039B4">
      <w:pPr>
        <w:pStyle w:val="Default"/>
        <w:spacing w:line="276" w:lineRule="auto"/>
        <w:rPr>
          <w:b/>
          <w:bCs/>
          <w:i/>
          <w:sz w:val="22"/>
          <w:szCs w:val="22"/>
          <w:u w:val="single"/>
        </w:rPr>
      </w:pPr>
      <w:r w:rsidRPr="00FA4A1A">
        <w:rPr>
          <w:b/>
          <w:i/>
          <w:sz w:val="22"/>
          <w:szCs w:val="22"/>
          <w:u w:val="single"/>
        </w:rPr>
        <w:t>Conférence plénière 1</w:t>
      </w:r>
    </w:p>
    <w:p w:rsidR="00FA4A1A" w:rsidRDefault="00FA4A1A" w:rsidP="002039B4">
      <w:pPr>
        <w:pStyle w:val="Default"/>
        <w:spacing w:line="276" w:lineRule="auto"/>
        <w:rPr>
          <w:bCs/>
          <w:sz w:val="22"/>
          <w:szCs w:val="22"/>
        </w:rPr>
      </w:pPr>
      <w:r>
        <w:rPr>
          <w:bCs/>
          <w:sz w:val="22"/>
          <w:szCs w:val="22"/>
        </w:rPr>
        <w:t xml:space="preserve">Titre : </w:t>
      </w:r>
      <w:r w:rsidR="00BB7C98" w:rsidRPr="00BB7C98">
        <w:rPr>
          <w:bCs/>
          <w:sz w:val="22"/>
          <w:szCs w:val="22"/>
        </w:rPr>
        <w:t xml:space="preserve">Apport de la </w:t>
      </w:r>
      <w:proofErr w:type="spellStart"/>
      <w:r w:rsidR="00BB7C98" w:rsidRPr="00BB7C98">
        <w:rPr>
          <w:bCs/>
          <w:sz w:val="22"/>
          <w:szCs w:val="22"/>
        </w:rPr>
        <w:t>rhéo</w:t>
      </w:r>
      <w:proofErr w:type="spellEnd"/>
      <w:r w:rsidR="00BB7C98" w:rsidRPr="00BB7C98">
        <w:rPr>
          <w:bCs/>
          <w:sz w:val="22"/>
          <w:szCs w:val="22"/>
        </w:rPr>
        <w:t>-physique à l'étude des matériaux multi-structurés.</w:t>
      </w:r>
    </w:p>
    <w:p w:rsidR="00FA4A1A" w:rsidRPr="00BB7C98" w:rsidRDefault="00FA4A1A" w:rsidP="002039B4">
      <w:pPr>
        <w:pStyle w:val="Default"/>
        <w:spacing w:line="276" w:lineRule="auto"/>
        <w:rPr>
          <w:bCs/>
          <w:sz w:val="22"/>
          <w:szCs w:val="22"/>
        </w:rPr>
      </w:pPr>
      <w:proofErr w:type="spellStart"/>
      <w:r w:rsidRPr="00FA4A1A">
        <w:rPr>
          <w:b/>
          <w:bCs/>
          <w:i/>
          <w:sz w:val="22"/>
          <w:szCs w:val="22"/>
        </w:rPr>
        <w:t>Prof.</w:t>
      </w:r>
      <w:r w:rsidRPr="00FA4A1A">
        <w:rPr>
          <w:b/>
          <w:i/>
          <w:iCs/>
          <w:sz w:val="22"/>
          <w:szCs w:val="22"/>
        </w:rPr>
        <w:t>Alain</w:t>
      </w:r>
      <w:proofErr w:type="spellEnd"/>
      <w:r w:rsidRPr="00FA4A1A">
        <w:rPr>
          <w:b/>
          <w:i/>
          <w:iCs/>
          <w:sz w:val="22"/>
          <w:szCs w:val="22"/>
        </w:rPr>
        <w:t xml:space="preserve"> Ponton</w:t>
      </w:r>
      <w:r w:rsidRPr="00BB7C98">
        <w:rPr>
          <w:i/>
          <w:iCs/>
          <w:sz w:val="22"/>
          <w:szCs w:val="22"/>
        </w:rPr>
        <w:t>(</w:t>
      </w:r>
      <w:proofErr w:type="spellStart"/>
      <w:r w:rsidRPr="00BB7C98">
        <w:rPr>
          <w:i/>
          <w:iCs/>
          <w:sz w:val="22"/>
          <w:szCs w:val="22"/>
        </w:rPr>
        <w:t>Univ</w:t>
      </w:r>
      <w:proofErr w:type="spellEnd"/>
      <w:r w:rsidRPr="00BB7C98">
        <w:rPr>
          <w:i/>
          <w:iCs/>
          <w:sz w:val="22"/>
          <w:szCs w:val="22"/>
        </w:rPr>
        <w:t>. Paris Diderot, Sorbonne Paris City France.)</w:t>
      </w:r>
    </w:p>
    <w:p w:rsidR="00A66B15" w:rsidRPr="00BB7C98" w:rsidRDefault="00A66B15" w:rsidP="002039B4">
      <w:pPr>
        <w:spacing w:line="276" w:lineRule="auto"/>
        <w:rPr>
          <w:rFonts w:ascii="Century Gothic" w:hAnsi="Century Gothic"/>
          <w:bCs/>
          <w:sz w:val="22"/>
          <w:szCs w:val="22"/>
          <w:lang w:val="fr-FR"/>
        </w:rPr>
      </w:pPr>
    </w:p>
    <w:p w:rsidR="00BB7C98" w:rsidRPr="00BB7C98" w:rsidRDefault="00BB7C98" w:rsidP="002039B4">
      <w:pPr>
        <w:pStyle w:val="Default"/>
        <w:spacing w:line="276" w:lineRule="auto"/>
        <w:rPr>
          <w:sz w:val="22"/>
          <w:szCs w:val="22"/>
        </w:rPr>
      </w:pPr>
      <w:r>
        <w:rPr>
          <w:noProof/>
          <w:sz w:val="22"/>
          <w:szCs w:val="22"/>
          <w:lang w:eastAsia="fr-FR"/>
        </w:rPr>
        <w:drawing>
          <wp:anchor distT="0" distB="0" distL="114300" distR="114300" simplePos="0" relativeHeight="251712512" behindDoc="1" locked="0" layoutInCell="1" allowOverlap="1">
            <wp:simplePos x="0" y="0"/>
            <wp:positionH relativeFrom="column">
              <wp:posOffset>18415</wp:posOffset>
            </wp:positionH>
            <wp:positionV relativeFrom="paragraph">
              <wp:posOffset>57785</wp:posOffset>
            </wp:positionV>
            <wp:extent cx="821690" cy="1097280"/>
            <wp:effectExtent l="19050" t="0" r="0" b="0"/>
            <wp:wrapTight wrapText="bothSides">
              <wp:wrapPolygon edited="0">
                <wp:start x="-501" y="0"/>
                <wp:lineTo x="-501" y="21375"/>
                <wp:lineTo x="21533" y="21375"/>
                <wp:lineTo x="21533" y="0"/>
                <wp:lineTo x="-501" y="0"/>
              </wp:wrapPolygon>
            </wp:wrapTight>
            <wp:docPr id="3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l="73846" t="23251" r="14474" b="48750"/>
                    <a:stretch>
                      <a:fillRect/>
                    </a:stretch>
                  </pic:blipFill>
                  <pic:spPr bwMode="auto">
                    <a:xfrm>
                      <a:off x="0" y="0"/>
                      <a:ext cx="821690" cy="1097280"/>
                    </a:xfrm>
                    <a:prstGeom prst="rect">
                      <a:avLst/>
                    </a:prstGeom>
                    <a:noFill/>
                    <a:ln w="9525">
                      <a:noFill/>
                      <a:miter lim="800000"/>
                      <a:headEnd/>
                      <a:tailEnd/>
                    </a:ln>
                  </pic:spPr>
                </pic:pic>
              </a:graphicData>
            </a:graphic>
          </wp:anchor>
        </w:drawing>
      </w:r>
    </w:p>
    <w:p w:rsidR="00BB7C98" w:rsidRPr="00BB7C98" w:rsidRDefault="00BB7C98" w:rsidP="002039B4">
      <w:pPr>
        <w:spacing w:line="276" w:lineRule="auto"/>
        <w:rPr>
          <w:rFonts w:ascii="Century Gothic" w:hAnsi="Century Gothic"/>
          <w:sz w:val="22"/>
          <w:szCs w:val="22"/>
        </w:rPr>
      </w:pPr>
    </w:p>
    <w:p w:rsidR="00BB7C98" w:rsidRPr="00FA4A1A" w:rsidRDefault="00BB7C98" w:rsidP="002039B4">
      <w:pPr>
        <w:spacing w:line="276" w:lineRule="auto"/>
        <w:rPr>
          <w:rFonts w:ascii="Century Gothic" w:hAnsi="Century Gothic"/>
          <w:b/>
          <w:i/>
          <w:sz w:val="22"/>
          <w:szCs w:val="22"/>
          <w:u w:val="single"/>
        </w:rPr>
      </w:pPr>
      <w:r w:rsidRPr="00FA4A1A">
        <w:rPr>
          <w:rFonts w:ascii="Century Gothic" w:hAnsi="Century Gothic"/>
          <w:b/>
          <w:i/>
          <w:sz w:val="22"/>
          <w:szCs w:val="22"/>
          <w:u w:val="single"/>
        </w:rPr>
        <w:t xml:space="preserve">Conférence plénière 2 </w:t>
      </w:r>
    </w:p>
    <w:p w:rsidR="00BB7C98" w:rsidRPr="00BB7C98" w:rsidRDefault="00BB7C98" w:rsidP="002039B4">
      <w:pPr>
        <w:spacing w:line="276" w:lineRule="auto"/>
        <w:rPr>
          <w:rFonts w:ascii="Century Gothic" w:hAnsi="Century Gothic"/>
          <w:sz w:val="22"/>
          <w:szCs w:val="22"/>
        </w:rPr>
      </w:pPr>
      <w:proofErr w:type="spellStart"/>
      <w:r w:rsidRPr="00977C6D">
        <w:rPr>
          <w:rFonts w:ascii="Century Gothic" w:hAnsi="Century Gothic"/>
          <w:iCs/>
          <w:sz w:val="22"/>
          <w:szCs w:val="22"/>
        </w:rPr>
        <w:t>Titre</w:t>
      </w:r>
      <w:r w:rsidRPr="00977C6D">
        <w:rPr>
          <w:rFonts w:ascii="Century Gothic" w:hAnsi="Century Gothic"/>
          <w:b/>
          <w:bCs/>
          <w:iCs/>
          <w:sz w:val="22"/>
          <w:szCs w:val="22"/>
        </w:rPr>
        <w:t>:</w:t>
      </w:r>
      <w:r w:rsidRPr="00BB7C98">
        <w:rPr>
          <w:rFonts w:ascii="Century Gothic" w:hAnsi="Century Gothic"/>
          <w:sz w:val="22"/>
          <w:szCs w:val="22"/>
        </w:rPr>
        <w:t>La</w:t>
      </w:r>
      <w:proofErr w:type="spellEnd"/>
      <w:r w:rsidRPr="00BB7C98">
        <w:rPr>
          <w:rFonts w:ascii="Century Gothic" w:hAnsi="Century Gothic"/>
          <w:sz w:val="22"/>
          <w:szCs w:val="22"/>
        </w:rPr>
        <w:t xml:space="preserve"> </w:t>
      </w:r>
      <w:proofErr w:type="spellStart"/>
      <w:r w:rsidRPr="00BB7C98">
        <w:rPr>
          <w:rFonts w:ascii="Century Gothic" w:hAnsi="Century Gothic"/>
          <w:sz w:val="22"/>
          <w:szCs w:val="22"/>
        </w:rPr>
        <w:t>microrobotique</w:t>
      </w:r>
      <w:proofErr w:type="spellEnd"/>
      <w:r w:rsidRPr="00BB7C98">
        <w:rPr>
          <w:rFonts w:ascii="Century Gothic" w:hAnsi="Century Gothic"/>
          <w:sz w:val="22"/>
          <w:szCs w:val="22"/>
        </w:rPr>
        <w:t xml:space="preserve"> biomédicale et chirurgicale</w:t>
      </w:r>
    </w:p>
    <w:p w:rsidR="00A66B15" w:rsidRPr="00BB7C98" w:rsidRDefault="00BB7C98" w:rsidP="002039B4">
      <w:pPr>
        <w:spacing w:line="276" w:lineRule="auto"/>
        <w:rPr>
          <w:rFonts w:ascii="Century Gothic" w:hAnsi="Century Gothic"/>
          <w:bCs/>
          <w:sz w:val="22"/>
          <w:szCs w:val="22"/>
          <w:lang w:val="fr-FR"/>
        </w:rPr>
      </w:pPr>
      <w:proofErr w:type="spellStart"/>
      <w:r w:rsidRPr="00FA4A1A">
        <w:rPr>
          <w:rFonts w:ascii="Century Gothic" w:hAnsi="Century Gothic"/>
          <w:b/>
          <w:i/>
          <w:sz w:val="22"/>
          <w:szCs w:val="22"/>
          <w:lang w:val="en-US"/>
        </w:rPr>
        <w:t>Dr.</w:t>
      </w:r>
      <w:r w:rsidRPr="00FA4A1A">
        <w:rPr>
          <w:rFonts w:ascii="Century Gothic" w:hAnsi="Century Gothic"/>
          <w:b/>
          <w:i/>
          <w:iCs/>
          <w:sz w:val="22"/>
          <w:szCs w:val="22"/>
          <w:lang w:val="en-US"/>
        </w:rPr>
        <w:t>Brahim</w:t>
      </w:r>
      <w:proofErr w:type="spellEnd"/>
      <w:r w:rsidRPr="00FA4A1A">
        <w:rPr>
          <w:rFonts w:ascii="Century Gothic" w:hAnsi="Century Gothic"/>
          <w:b/>
          <w:i/>
          <w:iCs/>
          <w:sz w:val="22"/>
          <w:szCs w:val="22"/>
          <w:lang w:val="en-US"/>
        </w:rPr>
        <w:t xml:space="preserve"> </w:t>
      </w:r>
      <w:proofErr w:type="spellStart"/>
      <w:r w:rsidRPr="00FA4A1A">
        <w:rPr>
          <w:rFonts w:ascii="Century Gothic" w:hAnsi="Century Gothic"/>
          <w:b/>
          <w:i/>
          <w:iCs/>
          <w:sz w:val="22"/>
          <w:szCs w:val="22"/>
          <w:lang w:val="en-US"/>
        </w:rPr>
        <w:t>Tamadazte</w:t>
      </w:r>
      <w:proofErr w:type="spellEnd"/>
      <w:r w:rsidRPr="00BB7C98">
        <w:rPr>
          <w:rFonts w:ascii="Century Gothic" w:hAnsi="Century Gothic"/>
          <w:i/>
          <w:iCs/>
          <w:sz w:val="22"/>
          <w:szCs w:val="22"/>
          <w:lang w:val="en-US"/>
        </w:rPr>
        <w:t xml:space="preserve"> (</w:t>
      </w:r>
      <w:proofErr w:type="spellStart"/>
      <w:r w:rsidRPr="00BB7C98">
        <w:rPr>
          <w:rFonts w:ascii="Century Gothic" w:hAnsi="Century Gothic"/>
          <w:i/>
          <w:iCs/>
          <w:sz w:val="22"/>
          <w:szCs w:val="22"/>
          <w:lang w:val="en-US"/>
        </w:rPr>
        <w:t>Institut</w:t>
      </w:r>
      <w:proofErr w:type="spellEnd"/>
      <w:r w:rsidRPr="00BB7C98">
        <w:rPr>
          <w:rFonts w:ascii="Century Gothic" w:hAnsi="Century Gothic"/>
          <w:i/>
          <w:iCs/>
          <w:sz w:val="22"/>
          <w:szCs w:val="22"/>
          <w:lang w:val="en-US"/>
        </w:rPr>
        <w:t xml:space="preserve"> FEMTO-ST/</w:t>
      </w:r>
      <w:proofErr w:type="spellStart"/>
      <w:r w:rsidRPr="00BB7C98">
        <w:rPr>
          <w:rFonts w:ascii="Century Gothic" w:hAnsi="Century Gothic"/>
          <w:i/>
          <w:iCs/>
          <w:sz w:val="22"/>
          <w:szCs w:val="22"/>
          <w:lang w:val="en-US"/>
        </w:rPr>
        <w:t>Dép</w:t>
      </w:r>
      <w:proofErr w:type="spellEnd"/>
      <w:r w:rsidRPr="00BB7C98">
        <w:rPr>
          <w:rFonts w:ascii="Century Gothic" w:hAnsi="Century Gothic"/>
          <w:i/>
          <w:iCs/>
          <w:sz w:val="22"/>
          <w:szCs w:val="22"/>
          <w:lang w:val="en-US"/>
        </w:rPr>
        <w:t xml:space="preserve">. </w:t>
      </w:r>
      <w:r w:rsidRPr="00BB7C98">
        <w:rPr>
          <w:rFonts w:ascii="Century Gothic" w:hAnsi="Century Gothic"/>
          <w:i/>
          <w:iCs/>
          <w:sz w:val="22"/>
          <w:szCs w:val="22"/>
        </w:rPr>
        <w:t>AS2M, France.)</w:t>
      </w:r>
    </w:p>
    <w:p w:rsidR="00A66B15" w:rsidRPr="00BB7C98" w:rsidRDefault="00A66B15" w:rsidP="002039B4">
      <w:pPr>
        <w:spacing w:line="276" w:lineRule="auto"/>
        <w:rPr>
          <w:rFonts w:ascii="Century Gothic" w:hAnsi="Century Gothic"/>
          <w:bCs/>
          <w:sz w:val="22"/>
          <w:szCs w:val="22"/>
          <w:lang w:val="fr-FR"/>
        </w:rPr>
      </w:pPr>
    </w:p>
    <w:p w:rsidR="00BB7C98" w:rsidRPr="00BB7C98" w:rsidRDefault="000A3F6F" w:rsidP="002039B4">
      <w:pPr>
        <w:pStyle w:val="Default"/>
        <w:spacing w:line="276" w:lineRule="auto"/>
        <w:rPr>
          <w:sz w:val="22"/>
          <w:szCs w:val="22"/>
        </w:rPr>
      </w:pPr>
      <w:r>
        <w:rPr>
          <w:noProof/>
          <w:sz w:val="22"/>
          <w:szCs w:val="22"/>
          <w:lang w:eastAsia="fr-FR"/>
        </w:rPr>
        <w:drawing>
          <wp:anchor distT="0" distB="0" distL="114300" distR="114300" simplePos="0" relativeHeight="251713536" behindDoc="1" locked="0" layoutInCell="1" allowOverlap="1">
            <wp:simplePos x="0" y="0"/>
            <wp:positionH relativeFrom="column">
              <wp:posOffset>19050</wp:posOffset>
            </wp:positionH>
            <wp:positionV relativeFrom="paragraph">
              <wp:posOffset>27940</wp:posOffset>
            </wp:positionV>
            <wp:extent cx="821690" cy="1075055"/>
            <wp:effectExtent l="19050" t="0" r="0" b="0"/>
            <wp:wrapTight wrapText="bothSides">
              <wp:wrapPolygon edited="0">
                <wp:start x="-501" y="0"/>
                <wp:lineTo x="-501" y="21051"/>
                <wp:lineTo x="21533" y="21051"/>
                <wp:lineTo x="21533" y="0"/>
                <wp:lineTo x="-501" y="0"/>
              </wp:wrapPolygon>
            </wp:wrapTight>
            <wp:docPr id="3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l="26088" t="20542" r="61973" b="51519"/>
                    <a:stretch>
                      <a:fillRect/>
                    </a:stretch>
                  </pic:blipFill>
                  <pic:spPr bwMode="auto">
                    <a:xfrm>
                      <a:off x="0" y="0"/>
                      <a:ext cx="821690" cy="1075055"/>
                    </a:xfrm>
                    <a:prstGeom prst="rect">
                      <a:avLst/>
                    </a:prstGeom>
                    <a:noFill/>
                    <a:ln w="9525">
                      <a:noFill/>
                      <a:miter lim="800000"/>
                      <a:headEnd/>
                      <a:tailEnd/>
                    </a:ln>
                  </pic:spPr>
                </pic:pic>
              </a:graphicData>
            </a:graphic>
          </wp:anchor>
        </w:drawing>
      </w:r>
    </w:p>
    <w:p w:rsidR="00BB7C98" w:rsidRPr="00FA4A1A" w:rsidRDefault="00BB7C98" w:rsidP="002039B4">
      <w:pPr>
        <w:spacing w:line="276" w:lineRule="auto"/>
        <w:rPr>
          <w:rFonts w:ascii="Century Gothic" w:hAnsi="Century Gothic"/>
          <w:b/>
          <w:i/>
          <w:sz w:val="22"/>
          <w:szCs w:val="22"/>
          <w:u w:val="single"/>
        </w:rPr>
      </w:pPr>
      <w:r w:rsidRPr="00FA4A1A">
        <w:rPr>
          <w:rFonts w:ascii="Century Gothic" w:hAnsi="Century Gothic"/>
          <w:b/>
          <w:i/>
          <w:sz w:val="22"/>
          <w:szCs w:val="22"/>
          <w:u w:val="single"/>
        </w:rPr>
        <w:t xml:space="preserve">Conférence plénière 3 </w:t>
      </w:r>
    </w:p>
    <w:p w:rsidR="00BB7C98" w:rsidRPr="00BB7C98" w:rsidRDefault="00BB7C98" w:rsidP="002039B4">
      <w:pPr>
        <w:spacing w:line="276" w:lineRule="auto"/>
        <w:rPr>
          <w:rFonts w:ascii="Century Gothic" w:hAnsi="Century Gothic"/>
          <w:sz w:val="22"/>
          <w:szCs w:val="22"/>
        </w:rPr>
      </w:pPr>
      <w:r w:rsidRPr="00BB7C98">
        <w:rPr>
          <w:rFonts w:ascii="Century Gothic" w:hAnsi="Century Gothic"/>
          <w:sz w:val="22"/>
          <w:szCs w:val="22"/>
        </w:rPr>
        <w:t xml:space="preserve"> Titre : Conception, fabrication et mise sur le marché algérien d’un matériau textile à usage médical </w:t>
      </w:r>
    </w:p>
    <w:p w:rsidR="00BB7C98" w:rsidRPr="00BB7C98" w:rsidRDefault="00BB7C98" w:rsidP="002039B4">
      <w:pPr>
        <w:spacing w:line="276" w:lineRule="auto"/>
        <w:rPr>
          <w:rFonts w:ascii="Century Gothic" w:hAnsi="Century Gothic"/>
          <w:bCs/>
          <w:sz w:val="22"/>
          <w:szCs w:val="22"/>
          <w:lang w:val="fr-FR"/>
        </w:rPr>
      </w:pPr>
      <w:proofErr w:type="spellStart"/>
      <w:r w:rsidRPr="00FA4A1A">
        <w:rPr>
          <w:rFonts w:ascii="Century Gothic" w:hAnsi="Century Gothic"/>
          <w:b/>
          <w:i/>
          <w:sz w:val="22"/>
          <w:szCs w:val="22"/>
        </w:rPr>
        <w:t>Prof.</w:t>
      </w:r>
      <w:r w:rsidRPr="00FA4A1A">
        <w:rPr>
          <w:rFonts w:ascii="Century Gothic" w:hAnsi="Century Gothic"/>
          <w:b/>
          <w:i/>
          <w:iCs/>
          <w:sz w:val="22"/>
          <w:szCs w:val="22"/>
        </w:rPr>
        <w:t>CHEMANI</w:t>
      </w:r>
      <w:proofErr w:type="spellEnd"/>
      <w:r w:rsidRPr="00FA4A1A">
        <w:rPr>
          <w:rFonts w:ascii="Century Gothic" w:hAnsi="Century Gothic"/>
          <w:b/>
          <w:i/>
          <w:iCs/>
          <w:sz w:val="22"/>
          <w:szCs w:val="22"/>
        </w:rPr>
        <w:t xml:space="preserve"> Bachir</w:t>
      </w:r>
      <w:r w:rsidRPr="00BB7C98">
        <w:rPr>
          <w:rFonts w:ascii="Century Gothic" w:hAnsi="Century Gothic"/>
          <w:i/>
          <w:iCs/>
          <w:sz w:val="22"/>
          <w:szCs w:val="22"/>
        </w:rPr>
        <w:t xml:space="preserve">, </w:t>
      </w:r>
      <w:proofErr w:type="spellStart"/>
      <w:r w:rsidRPr="00BB7C98">
        <w:rPr>
          <w:rFonts w:ascii="Century Gothic" w:hAnsi="Century Gothic"/>
          <w:i/>
          <w:iCs/>
          <w:sz w:val="22"/>
          <w:szCs w:val="22"/>
        </w:rPr>
        <w:t>Univ</w:t>
      </w:r>
      <w:proofErr w:type="spellEnd"/>
      <w:r w:rsidRPr="00BB7C98">
        <w:rPr>
          <w:rFonts w:ascii="Century Gothic" w:hAnsi="Century Gothic"/>
          <w:i/>
          <w:iCs/>
          <w:sz w:val="22"/>
          <w:szCs w:val="22"/>
        </w:rPr>
        <w:t xml:space="preserve">. Boumerdès </w:t>
      </w:r>
    </w:p>
    <w:p w:rsidR="00BB7C98" w:rsidRDefault="00BB7C98" w:rsidP="002039B4">
      <w:pPr>
        <w:spacing w:line="276" w:lineRule="auto"/>
        <w:rPr>
          <w:rFonts w:ascii="Century Gothic" w:hAnsi="Century Gothic"/>
          <w:bCs/>
          <w:sz w:val="18"/>
          <w:szCs w:val="22"/>
          <w:lang w:val="fr-FR"/>
        </w:rPr>
      </w:pPr>
    </w:p>
    <w:p w:rsidR="00BB7C98" w:rsidRDefault="00BB7C98" w:rsidP="002039B4">
      <w:pPr>
        <w:spacing w:line="276" w:lineRule="auto"/>
        <w:rPr>
          <w:rFonts w:ascii="Century Gothic" w:hAnsi="Century Gothic"/>
          <w:bCs/>
          <w:sz w:val="18"/>
          <w:szCs w:val="22"/>
          <w:lang w:val="fr-FR"/>
        </w:rPr>
      </w:pPr>
    </w:p>
    <w:p w:rsidR="00977C6D" w:rsidRPr="00082CB9" w:rsidRDefault="00977C6D" w:rsidP="002039B4">
      <w:pPr>
        <w:spacing w:line="276" w:lineRule="auto"/>
        <w:jc w:val="both"/>
        <w:rPr>
          <w:rFonts w:ascii="Century Gothic" w:hAnsi="Century Gothic"/>
          <w:sz w:val="22"/>
        </w:rPr>
      </w:pPr>
      <w:r w:rsidRPr="00082CB9">
        <w:rPr>
          <w:rFonts w:ascii="Century Gothic" w:hAnsi="Century Gothic"/>
          <w:sz w:val="22"/>
        </w:rPr>
        <w:t xml:space="preserve">L’après-midi de la première journée, au retour de déjeuner, le programme s’est poursuivi à la bibliothèque centrale de l’université avec deux ateliers des présentations orales, une sur les matériaux composites et l’autre sur les matériaux inorganique métallique et une session des présentations poster.  </w:t>
      </w:r>
    </w:p>
    <w:p w:rsidR="00977C6D" w:rsidRPr="00082CB9" w:rsidRDefault="00977C6D" w:rsidP="002039B4">
      <w:pPr>
        <w:pStyle w:val="Default"/>
        <w:spacing w:line="276" w:lineRule="auto"/>
        <w:jc w:val="both"/>
        <w:rPr>
          <w:rFonts w:cstheme="majorBidi"/>
          <w:sz w:val="22"/>
        </w:rPr>
      </w:pPr>
      <w:r w:rsidRPr="00082CB9">
        <w:rPr>
          <w:rFonts w:cstheme="majorBidi"/>
          <w:sz w:val="22"/>
        </w:rPr>
        <w:t>Les conférenciers, ont présenté les activités scientifiques le plus récentes de leurs laboratoires qui œuvrent dans les domaines des matériaux de construction, les énergies renouvelables et les matériaux avancés.</w:t>
      </w:r>
    </w:p>
    <w:p w:rsidR="00977C6D" w:rsidRPr="00082CB9" w:rsidRDefault="00977C6D" w:rsidP="002039B4">
      <w:pPr>
        <w:pStyle w:val="Default"/>
        <w:spacing w:line="276" w:lineRule="auto"/>
        <w:jc w:val="both"/>
        <w:rPr>
          <w:rFonts w:cs="Arial"/>
          <w:sz w:val="16"/>
          <w:szCs w:val="18"/>
        </w:rPr>
      </w:pPr>
    </w:p>
    <w:p w:rsidR="00977C6D" w:rsidRPr="00082CB9" w:rsidRDefault="00977C6D" w:rsidP="002039B4">
      <w:pPr>
        <w:spacing w:line="276" w:lineRule="auto"/>
        <w:jc w:val="both"/>
        <w:rPr>
          <w:rFonts w:ascii="Century Gothic" w:hAnsi="Century Gothic"/>
          <w:sz w:val="22"/>
        </w:rPr>
      </w:pPr>
      <w:r w:rsidRPr="00082CB9">
        <w:rPr>
          <w:rFonts w:ascii="Century Gothic" w:hAnsi="Century Gothic"/>
          <w:sz w:val="22"/>
        </w:rPr>
        <w:t xml:space="preserve">A la fin de la journée, le comité d’organisation a organisé une visite scientifique pour les participants à l’unité de recherche Matériaux, Procédés et Environnement à la faculté des sciences de l’ingénieur de l’UMBB. Les techniciens, ingénieurs et le personnel de l’unité a présenté les différents laboratoires, équipements et les activités scientifiques de l’unité. </w:t>
      </w:r>
    </w:p>
    <w:p w:rsidR="00977C6D" w:rsidRDefault="00977C6D" w:rsidP="002039B4">
      <w:pPr>
        <w:spacing w:line="276" w:lineRule="auto"/>
        <w:jc w:val="both"/>
        <w:rPr>
          <w:rFonts w:ascii="Century Gothic" w:hAnsi="Century Gothic"/>
          <w:sz w:val="22"/>
        </w:rPr>
      </w:pPr>
      <w:r w:rsidRPr="00082CB9">
        <w:rPr>
          <w:rFonts w:ascii="Century Gothic" w:hAnsi="Century Gothic"/>
          <w:sz w:val="22"/>
        </w:rPr>
        <w:t>La première journée du colloque a pris fin à la grande satisfaction des participants nationaux et étrangers.</w:t>
      </w:r>
    </w:p>
    <w:p w:rsidR="00110B88" w:rsidRDefault="00110B88" w:rsidP="002039B4">
      <w:pPr>
        <w:spacing w:line="276" w:lineRule="auto"/>
        <w:jc w:val="both"/>
        <w:rPr>
          <w:rFonts w:ascii="Century Gothic" w:hAnsi="Century Gothic"/>
          <w:sz w:val="22"/>
        </w:rPr>
      </w:pPr>
    </w:p>
    <w:p w:rsidR="00110B88" w:rsidRPr="00082CB9" w:rsidRDefault="00110B88" w:rsidP="002039B4">
      <w:pPr>
        <w:spacing w:line="276" w:lineRule="auto"/>
        <w:jc w:val="both"/>
        <w:rPr>
          <w:rFonts w:ascii="Century Gothic" w:hAnsi="Century Gothic"/>
          <w:sz w:val="22"/>
        </w:rPr>
      </w:pPr>
    </w:p>
    <w:p w:rsidR="00156FF9" w:rsidRDefault="00156FF9" w:rsidP="002039B4">
      <w:pPr>
        <w:spacing w:line="276" w:lineRule="auto"/>
        <w:rPr>
          <w:rFonts w:ascii="Century Gothic" w:hAnsi="Century Gothic"/>
          <w:bCs/>
          <w:sz w:val="18"/>
          <w:szCs w:val="22"/>
          <w:lang w:val="fr-FR"/>
        </w:rPr>
      </w:pPr>
    </w:p>
    <w:p w:rsidR="0074628F" w:rsidRPr="00733B2C" w:rsidRDefault="005218E1" w:rsidP="002039B4">
      <w:pPr>
        <w:spacing w:line="276" w:lineRule="auto"/>
        <w:jc w:val="both"/>
        <w:rPr>
          <w:rFonts w:ascii="Century Gothic" w:hAnsi="Century Gothic"/>
          <w:b/>
          <w:bCs/>
          <w:sz w:val="22"/>
          <w:szCs w:val="22"/>
        </w:rPr>
      </w:pPr>
      <w:r w:rsidRPr="005218E1">
        <w:rPr>
          <w:rFonts w:ascii="Century Gothic" w:hAnsi="Century Gothic"/>
          <w:b/>
          <w:noProof/>
          <w:sz w:val="22"/>
          <w:szCs w:val="22"/>
          <w:lang w:val="fr-FR"/>
        </w:rPr>
        <w:pict>
          <v:rect id="Rectangle 6" o:spid="_x0000_s1030" style="position:absolute;left:0;text-align:left;margin-left:11.75pt;margin-top:-.1pt;width:77.9pt;height:16.15pt;z-index:-2516439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" fillcolor="#e36c0a [2409]" stroked="f"/>
        </w:pict>
      </w:r>
      <w:r w:rsidR="0074628F" w:rsidRPr="00733B2C">
        <w:rPr>
          <w:rFonts w:ascii="Century Gothic" w:hAnsi="Century Gothic"/>
          <w:b/>
          <w:bCs/>
          <w:sz w:val="22"/>
          <w:szCs w:val="22"/>
        </w:rPr>
        <w:t xml:space="preserve">Exposition </w:t>
      </w:r>
    </w:p>
    <w:p w:rsidR="0074628F" w:rsidRPr="00A107D5" w:rsidRDefault="0074628F" w:rsidP="002039B4">
      <w:pPr>
        <w:spacing w:before="120" w:after="240" w:line="276" w:lineRule="auto"/>
        <w:jc w:val="both"/>
        <w:rPr>
          <w:rFonts w:ascii="Century Gothic" w:hAnsi="Century Gothic"/>
          <w:sz w:val="22"/>
          <w:szCs w:val="22"/>
        </w:rPr>
      </w:pPr>
      <w:r w:rsidRPr="00A107D5">
        <w:rPr>
          <w:rFonts w:ascii="Century Gothic" w:hAnsi="Century Gothic"/>
          <w:bCs/>
          <w:sz w:val="22"/>
          <w:szCs w:val="22"/>
        </w:rPr>
        <w:t xml:space="preserve">Dans l’optique de réussite de ce séminaire,  le comité d’organisation </w:t>
      </w:r>
      <w:r w:rsidR="00E74167">
        <w:rPr>
          <w:rFonts w:ascii="Century Gothic" w:hAnsi="Century Gothic"/>
          <w:bCs/>
          <w:sz w:val="22"/>
          <w:szCs w:val="22"/>
        </w:rPr>
        <w:t>a</w:t>
      </w:r>
      <w:r w:rsidRPr="00A107D5">
        <w:rPr>
          <w:rFonts w:ascii="Century Gothic" w:hAnsi="Century Gothic"/>
          <w:bCs/>
          <w:sz w:val="22"/>
          <w:szCs w:val="22"/>
        </w:rPr>
        <w:t xml:space="preserve"> invit</w:t>
      </w:r>
      <w:r w:rsidR="00E74167">
        <w:rPr>
          <w:rFonts w:ascii="Century Gothic" w:hAnsi="Century Gothic"/>
          <w:bCs/>
          <w:sz w:val="22"/>
          <w:szCs w:val="22"/>
        </w:rPr>
        <w:t>é</w:t>
      </w:r>
      <w:r w:rsidRPr="00A107D5">
        <w:rPr>
          <w:rFonts w:ascii="Century Gothic" w:hAnsi="Century Gothic"/>
          <w:bCs/>
          <w:sz w:val="22"/>
          <w:szCs w:val="22"/>
        </w:rPr>
        <w:t xml:space="preserve"> les industriels </w:t>
      </w:r>
      <w:r w:rsidRPr="00A107D5">
        <w:rPr>
          <w:rFonts w:ascii="Century Gothic" w:hAnsi="Century Gothic"/>
          <w:sz w:val="22"/>
          <w:szCs w:val="22"/>
        </w:rPr>
        <w:t xml:space="preserve">qui activent dans les secteurs des matériaux,  </w:t>
      </w:r>
      <w:r w:rsidRPr="00A107D5">
        <w:rPr>
          <w:rFonts w:ascii="Century Gothic" w:hAnsi="Century Gothic"/>
          <w:bCs/>
          <w:sz w:val="22"/>
          <w:szCs w:val="22"/>
        </w:rPr>
        <w:t>à participer à une exposition qui se tient a</w:t>
      </w:r>
      <w:r w:rsidRPr="00A107D5">
        <w:rPr>
          <w:rFonts w:ascii="Century Gothic" w:hAnsi="Century Gothic"/>
          <w:sz w:val="22"/>
          <w:szCs w:val="22"/>
        </w:rPr>
        <w:t>u cœur des thèmes proposés :</w:t>
      </w:r>
    </w:p>
    <w:p w:rsidR="0074628F" w:rsidRPr="00A107D5" w:rsidRDefault="0074628F" w:rsidP="002039B4">
      <w:pPr>
        <w:pStyle w:val="Paragraphedeliste"/>
        <w:numPr>
          <w:ilvl w:val="0"/>
          <w:numId w:val="1"/>
        </w:numPr>
        <w:spacing w:before="120" w:after="240"/>
        <w:jc w:val="both"/>
        <w:rPr>
          <w:rFonts w:ascii="Century Gothic" w:eastAsia="Times New Roman" w:hAnsi="Century Gothic" w:cs="Times New Roman"/>
          <w:bCs/>
          <w:lang w:eastAsia="fr-FR"/>
        </w:rPr>
      </w:pPr>
      <w:r w:rsidRPr="00A107D5">
        <w:rPr>
          <w:rFonts w:ascii="Century Gothic" w:eastAsia="Times New Roman" w:hAnsi="Century Gothic" w:cs="Times New Roman"/>
          <w:bCs/>
          <w:lang w:eastAsia="fr-FR"/>
        </w:rPr>
        <w:t>Les nouvelles stratégies de développement ;</w:t>
      </w:r>
    </w:p>
    <w:p w:rsidR="0074628F" w:rsidRPr="00A107D5" w:rsidRDefault="0074628F" w:rsidP="002039B4">
      <w:pPr>
        <w:pStyle w:val="Paragraphedeliste"/>
        <w:numPr>
          <w:ilvl w:val="0"/>
          <w:numId w:val="1"/>
        </w:numPr>
        <w:spacing w:before="120" w:after="240"/>
        <w:jc w:val="both"/>
        <w:rPr>
          <w:rFonts w:ascii="Century Gothic" w:eastAsia="Times New Roman" w:hAnsi="Century Gothic" w:cs="Times New Roman"/>
          <w:bCs/>
          <w:lang w:eastAsia="fr-FR"/>
        </w:rPr>
      </w:pPr>
      <w:r w:rsidRPr="00A107D5">
        <w:rPr>
          <w:rFonts w:ascii="Century Gothic" w:eastAsia="Times New Roman" w:hAnsi="Century Gothic" w:cs="Times New Roman"/>
          <w:bCs/>
          <w:lang w:eastAsia="fr-FR"/>
        </w:rPr>
        <w:t>Investissement et emploi des jeunes ;</w:t>
      </w:r>
    </w:p>
    <w:p w:rsidR="0074628F" w:rsidRPr="00A107D5" w:rsidRDefault="0074628F" w:rsidP="002039B4">
      <w:pPr>
        <w:pStyle w:val="Paragraphedeliste"/>
        <w:numPr>
          <w:ilvl w:val="0"/>
          <w:numId w:val="1"/>
        </w:numPr>
        <w:spacing w:before="120" w:after="240"/>
        <w:jc w:val="both"/>
        <w:rPr>
          <w:rFonts w:ascii="Century Gothic" w:eastAsia="Times New Roman" w:hAnsi="Century Gothic" w:cs="Times New Roman"/>
          <w:bCs/>
          <w:lang w:eastAsia="fr-FR"/>
        </w:rPr>
      </w:pPr>
      <w:r w:rsidRPr="00A107D5">
        <w:rPr>
          <w:rFonts w:ascii="Century Gothic" w:hAnsi="Century Gothic" w:cs="Times New Roman"/>
        </w:rPr>
        <w:t>Nouveaux procédés de production et technologies innovantes ;</w:t>
      </w:r>
    </w:p>
    <w:p w:rsidR="00E74167" w:rsidRDefault="00E74167" w:rsidP="002039B4">
      <w:pPr>
        <w:spacing w:line="276" w:lineRule="auto"/>
        <w:jc w:val="both"/>
        <w:rPr>
          <w:rStyle w:val="lev"/>
          <w:rFonts w:ascii="Century Gothic" w:hAnsi="Century Gothic"/>
          <w:sz w:val="22"/>
          <w:szCs w:val="22"/>
        </w:rPr>
      </w:pPr>
      <w:r>
        <w:rPr>
          <w:rStyle w:val="lev"/>
          <w:rFonts w:ascii="Century Gothic" w:hAnsi="Century Gothic"/>
          <w:sz w:val="22"/>
          <w:szCs w:val="22"/>
        </w:rPr>
        <w:t xml:space="preserve">Entreprises participantes </w:t>
      </w:r>
    </w:p>
    <w:p w:rsidR="00E74167" w:rsidRDefault="00E74167" w:rsidP="002039B4">
      <w:pPr>
        <w:spacing w:line="276" w:lineRule="auto"/>
        <w:jc w:val="both"/>
        <w:rPr>
          <w:rStyle w:val="lev"/>
          <w:rFonts w:ascii="Century Gothic" w:hAnsi="Century Gothic"/>
          <w:sz w:val="22"/>
          <w:szCs w:val="22"/>
        </w:rPr>
      </w:pPr>
    </w:p>
    <w:p w:rsidR="00E74167" w:rsidRDefault="00E74167" w:rsidP="002039B4">
      <w:pPr>
        <w:pStyle w:val="Paragraphedeliste"/>
        <w:numPr>
          <w:ilvl w:val="0"/>
          <w:numId w:val="6"/>
        </w:numPr>
        <w:jc w:val="both"/>
        <w:rPr>
          <w:rStyle w:val="lev"/>
          <w:rFonts w:ascii="Century Gothic" w:hAnsi="Century Gothic"/>
          <w:b w:val="0"/>
        </w:rPr>
      </w:pPr>
      <w:proofErr w:type="spellStart"/>
      <w:r w:rsidRPr="0043563E">
        <w:rPr>
          <w:rStyle w:val="lev"/>
          <w:rFonts w:ascii="Century Gothic" w:hAnsi="Century Gothic"/>
          <w:b w:val="0"/>
        </w:rPr>
        <w:t>Granitex</w:t>
      </w:r>
      <w:proofErr w:type="spellEnd"/>
    </w:p>
    <w:p w:rsidR="0043563E" w:rsidRPr="0043563E" w:rsidRDefault="0043563E" w:rsidP="002039B4">
      <w:pPr>
        <w:pStyle w:val="Paragraphedeliste"/>
        <w:numPr>
          <w:ilvl w:val="0"/>
          <w:numId w:val="6"/>
        </w:numPr>
        <w:jc w:val="both"/>
        <w:rPr>
          <w:rStyle w:val="lev"/>
          <w:rFonts w:ascii="Century Gothic" w:hAnsi="Century Gothic"/>
          <w:b w:val="0"/>
        </w:rPr>
      </w:pPr>
      <w:r>
        <w:rPr>
          <w:rStyle w:val="lev"/>
          <w:rFonts w:ascii="Century Gothic" w:hAnsi="Century Gothic"/>
          <w:b w:val="0"/>
        </w:rPr>
        <w:t>CETIM</w:t>
      </w:r>
    </w:p>
    <w:p w:rsidR="00E74167" w:rsidRDefault="0043563E" w:rsidP="002039B4">
      <w:pPr>
        <w:pStyle w:val="Paragraphedeliste"/>
        <w:numPr>
          <w:ilvl w:val="0"/>
          <w:numId w:val="6"/>
        </w:numPr>
        <w:jc w:val="both"/>
        <w:rPr>
          <w:rStyle w:val="lev"/>
          <w:rFonts w:ascii="Century Gothic" w:hAnsi="Century Gothic"/>
          <w:b w:val="0"/>
        </w:rPr>
      </w:pPr>
      <w:r w:rsidRPr="0043563E">
        <w:rPr>
          <w:rStyle w:val="lev"/>
          <w:rFonts w:ascii="Century Gothic" w:hAnsi="Century Gothic"/>
          <w:b w:val="0"/>
        </w:rPr>
        <w:t>MEDICALUX</w:t>
      </w:r>
    </w:p>
    <w:p w:rsidR="0043563E" w:rsidRPr="0043563E" w:rsidRDefault="0043563E" w:rsidP="002039B4">
      <w:pPr>
        <w:pStyle w:val="Paragraphedeliste"/>
        <w:numPr>
          <w:ilvl w:val="0"/>
          <w:numId w:val="6"/>
        </w:numPr>
        <w:jc w:val="both"/>
        <w:rPr>
          <w:rStyle w:val="lev"/>
          <w:rFonts w:ascii="Century Gothic" w:hAnsi="Century Gothic"/>
          <w:b w:val="0"/>
        </w:rPr>
      </w:pPr>
      <w:r>
        <w:rPr>
          <w:rStyle w:val="lev"/>
          <w:rFonts w:ascii="Century Gothic" w:hAnsi="Century Gothic"/>
          <w:b w:val="0"/>
        </w:rPr>
        <w:t>VINCI  Technologies</w:t>
      </w:r>
    </w:p>
    <w:p w:rsidR="0043563E" w:rsidRPr="0043563E" w:rsidRDefault="0043563E" w:rsidP="002039B4">
      <w:pPr>
        <w:pStyle w:val="Paragraphedeliste"/>
        <w:numPr>
          <w:ilvl w:val="0"/>
          <w:numId w:val="6"/>
        </w:numPr>
        <w:spacing w:after="0"/>
        <w:outlineLvl w:val="1"/>
        <w:rPr>
          <w:rFonts w:ascii="Helvetica" w:hAnsi="Helvetica"/>
          <w:bCs/>
          <w:sz w:val="28"/>
          <w:szCs w:val="28"/>
        </w:rPr>
      </w:pPr>
      <w:r w:rsidRPr="0043563E">
        <w:rPr>
          <w:rFonts w:ascii="Century Gothic" w:hAnsi="Century Gothic"/>
          <w:bCs/>
        </w:rPr>
        <w:t xml:space="preserve">Aéroclub </w:t>
      </w:r>
      <w:proofErr w:type="spellStart"/>
      <w:r w:rsidRPr="0043563E">
        <w:rPr>
          <w:rFonts w:ascii="Century Gothic" w:hAnsi="Century Gothic"/>
          <w:bCs/>
        </w:rPr>
        <w:t>Sonair</w:t>
      </w:r>
      <w:proofErr w:type="spellEnd"/>
      <w:r w:rsidRPr="0043563E">
        <w:rPr>
          <w:rFonts w:ascii="Century Gothic" w:hAnsi="Century Gothic"/>
          <w:bCs/>
        </w:rPr>
        <w:t xml:space="preserve"> </w:t>
      </w:r>
      <w:proofErr w:type="spellStart"/>
      <w:r w:rsidRPr="0043563E">
        <w:rPr>
          <w:rFonts w:ascii="Century Gothic" w:hAnsi="Century Gothic"/>
          <w:bCs/>
        </w:rPr>
        <w:t>Boumerdes</w:t>
      </w:r>
      <w:proofErr w:type="spellEnd"/>
      <w:r w:rsidRPr="0043563E">
        <w:rPr>
          <w:rFonts w:ascii="Century Gothic" w:hAnsi="Century Gothic"/>
          <w:bCs/>
        </w:rPr>
        <w:t xml:space="preserve"> "Centre Aéronautique</w:t>
      </w:r>
      <w:r w:rsidRPr="0043563E">
        <w:rPr>
          <w:rFonts w:ascii="Helvetica" w:hAnsi="Helvetica"/>
          <w:bCs/>
          <w:sz w:val="28"/>
          <w:szCs w:val="28"/>
        </w:rPr>
        <w:t>"</w:t>
      </w:r>
    </w:p>
    <w:p w:rsidR="0043563E" w:rsidRPr="0043563E" w:rsidRDefault="0043563E" w:rsidP="002039B4">
      <w:pPr>
        <w:spacing w:line="276" w:lineRule="auto"/>
        <w:jc w:val="both"/>
        <w:rPr>
          <w:rStyle w:val="lev"/>
          <w:rFonts w:ascii="Century Gothic" w:hAnsi="Century Gothic"/>
          <w:sz w:val="22"/>
          <w:szCs w:val="22"/>
          <w:lang w:val="fr-FR"/>
        </w:rPr>
      </w:pPr>
      <w:r>
        <w:rPr>
          <w:rFonts w:ascii="Century Gothic" w:hAnsi="Century Gothic"/>
          <w:b/>
          <w:bCs/>
          <w:noProof/>
          <w:sz w:val="22"/>
          <w:szCs w:val="22"/>
          <w:lang w:val="fr-FR"/>
        </w:rPr>
        <w:drawing>
          <wp:anchor distT="0" distB="0" distL="114300" distR="114300" simplePos="0" relativeHeight="251700224" behindDoc="0" locked="0" layoutInCell="1" allowOverlap="1">
            <wp:simplePos x="0" y="0"/>
            <wp:positionH relativeFrom="column">
              <wp:posOffset>4437406</wp:posOffset>
            </wp:positionH>
            <wp:positionV relativeFrom="paragraph">
              <wp:posOffset>187020</wp:posOffset>
            </wp:positionV>
            <wp:extent cx="727100" cy="877824"/>
            <wp:effectExtent l="19050" t="0" r="0" b="0"/>
            <wp:wrapNone/>
            <wp:docPr id="20" name="Image 2" descr="D:\Logos\SME-G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s\SME-GICA.png"/>
                    <pic:cNvPicPr>
                      <a:picLocks noChangeAspect="1" noChangeArrowheads="1"/>
                    </pic:cNvPicPr>
                  </pic:nvPicPr>
                  <pic:blipFill>
                    <a:blip r:embed="rId13" cstate="print"/>
                    <a:srcRect/>
                    <a:stretch>
                      <a:fillRect/>
                    </a:stretch>
                  </pic:blipFill>
                  <pic:spPr bwMode="auto">
                    <a:xfrm>
                      <a:off x="0" y="0"/>
                      <a:ext cx="727100" cy="877824"/>
                    </a:xfrm>
                    <a:prstGeom prst="rect">
                      <a:avLst/>
                    </a:prstGeom>
                    <a:noFill/>
                    <a:ln w="9525">
                      <a:noFill/>
                      <a:miter lim="800000"/>
                      <a:headEnd/>
                      <a:tailEnd/>
                    </a:ln>
                  </pic:spPr>
                </pic:pic>
              </a:graphicData>
            </a:graphic>
          </wp:anchor>
        </w:drawing>
      </w:r>
      <w:r>
        <w:rPr>
          <w:rFonts w:ascii="Century Gothic" w:hAnsi="Century Gothic"/>
          <w:b/>
          <w:bCs/>
          <w:noProof/>
          <w:sz w:val="22"/>
          <w:szCs w:val="22"/>
          <w:lang w:val="fr-FR"/>
        </w:rPr>
        <w:drawing>
          <wp:anchor distT="0" distB="0" distL="114300" distR="114300" simplePos="0" relativeHeight="251698176" behindDoc="0" locked="0" layoutInCell="1" allowOverlap="1">
            <wp:simplePos x="0" y="0"/>
            <wp:positionH relativeFrom="column">
              <wp:posOffset>3347440</wp:posOffset>
            </wp:positionH>
            <wp:positionV relativeFrom="paragraph">
              <wp:posOffset>196977</wp:posOffset>
            </wp:positionV>
            <wp:extent cx="865785" cy="870509"/>
            <wp:effectExtent l="19050" t="0" r="0" b="0"/>
            <wp:wrapNone/>
            <wp:docPr id="19" name="Image 3" descr="Aéroclub Sonair Boumerdes &quot;Centre Aéronau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éroclub Sonair Boumerdes &quot;Centre Aéronautique&quot;"/>
                    <pic:cNvPicPr>
                      <a:picLocks noChangeAspect="1" noChangeArrowheads="1"/>
                    </pic:cNvPicPr>
                  </pic:nvPicPr>
                  <pic:blipFill>
                    <a:blip r:embed="rId28"/>
                    <a:srcRect/>
                    <a:stretch>
                      <a:fillRect/>
                    </a:stretch>
                  </pic:blipFill>
                  <pic:spPr bwMode="auto">
                    <a:xfrm>
                      <a:off x="0" y="0"/>
                      <a:ext cx="865785" cy="870509"/>
                    </a:xfrm>
                    <a:prstGeom prst="rect">
                      <a:avLst/>
                    </a:prstGeom>
                    <a:noFill/>
                    <a:ln w="9525">
                      <a:noFill/>
                      <a:miter lim="800000"/>
                      <a:headEnd/>
                      <a:tailEnd/>
                    </a:ln>
                  </pic:spPr>
                </pic:pic>
              </a:graphicData>
            </a:graphic>
          </wp:anchor>
        </w:drawing>
      </w:r>
    </w:p>
    <w:p w:rsidR="00E74167" w:rsidRDefault="0043563E" w:rsidP="002039B4">
      <w:pPr>
        <w:spacing w:line="276" w:lineRule="auto"/>
        <w:jc w:val="both"/>
        <w:rPr>
          <w:rStyle w:val="lev"/>
          <w:rFonts w:ascii="Century Gothic" w:hAnsi="Century Gothic"/>
          <w:sz w:val="22"/>
          <w:szCs w:val="22"/>
        </w:rPr>
      </w:pPr>
      <w:r>
        <w:rPr>
          <w:rFonts w:ascii="Century Gothic" w:hAnsi="Century Gothic"/>
          <w:b/>
          <w:bCs/>
          <w:noProof/>
          <w:sz w:val="22"/>
          <w:szCs w:val="22"/>
          <w:lang w:val="fr-FR"/>
        </w:rPr>
        <w:drawing>
          <wp:anchor distT="0" distB="0" distL="114300" distR="114300" simplePos="0" relativeHeight="251701248" behindDoc="0" locked="0" layoutInCell="1" allowOverlap="1">
            <wp:simplePos x="0" y="0"/>
            <wp:positionH relativeFrom="column">
              <wp:posOffset>5505425</wp:posOffset>
            </wp:positionH>
            <wp:positionV relativeFrom="paragraph">
              <wp:posOffset>36542</wp:posOffset>
            </wp:positionV>
            <wp:extent cx="705155" cy="841248"/>
            <wp:effectExtent l="19050" t="0" r="0" b="0"/>
            <wp:wrapNone/>
            <wp:docPr id="21" name="Image 6" descr="E:\5 SNMPE 2014\Exposants\Vinci Technologies\Logo-Vinci-Technologies-25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5 SNMPE 2014\Exposants\Vinci Technologies\Logo-Vinci-Technologies-253x300.jpg"/>
                    <pic:cNvPicPr>
                      <a:picLocks noChangeAspect="1" noChangeArrowheads="1"/>
                    </pic:cNvPicPr>
                  </pic:nvPicPr>
                  <pic:blipFill>
                    <a:blip r:embed="rId29" cstate="print"/>
                    <a:srcRect/>
                    <a:stretch>
                      <a:fillRect/>
                    </a:stretch>
                  </pic:blipFill>
                  <pic:spPr bwMode="auto">
                    <a:xfrm>
                      <a:off x="0" y="0"/>
                      <a:ext cx="705155" cy="841248"/>
                    </a:xfrm>
                    <a:prstGeom prst="rect">
                      <a:avLst/>
                    </a:prstGeom>
                    <a:noFill/>
                    <a:ln w="9525">
                      <a:noFill/>
                      <a:miter lim="800000"/>
                      <a:headEnd/>
                      <a:tailEnd/>
                    </a:ln>
                  </pic:spPr>
                </pic:pic>
              </a:graphicData>
            </a:graphic>
          </wp:anchor>
        </w:drawing>
      </w:r>
      <w:r>
        <w:rPr>
          <w:rFonts w:ascii="Century Gothic" w:hAnsi="Century Gothic"/>
          <w:b/>
          <w:bCs/>
          <w:noProof/>
          <w:sz w:val="22"/>
          <w:szCs w:val="22"/>
          <w:lang w:val="fr-FR"/>
        </w:rPr>
        <w:drawing>
          <wp:anchor distT="0" distB="0" distL="114300" distR="114300" simplePos="0" relativeHeight="251697152" behindDoc="0" locked="0" layoutInCell="1" allowOverlap="1">
            <wp:simplePos x="0" y="0"/>
            <wp:positionH relativeFrom="column">
              <wp:posOffset>1788795</wp:posOffset>
            </wp:positionH>
            <wp:positionV relativeFrom="paragraph">
              <wp:posOffset>210185</wp:posOffset>
            </wp:positionV>
            <wp:extent cx="1151255" cy="394970"/>
            <wp:effectExtent l="19050" t="0" r="0" b="0"/>
            <wp:wrapNone/>
            <wp:docPr id="18" name="Image 1" descr="C:\Documents and Settings\Xp3\Bureau\medicalux CMJN aplatit.jpg"/>
            <wp:cNvGraphicFramePr/>
            <a:graphic xmlns:a="http://schemas.openxmlformats.org/drawingml/2006/main">
              <a:graphicData uri="http://schemas.openxmlformats.org/drawingml/2006/picture">
                <pic:pic xmlns:pic="http://schemas.openxmlformats.org/drawingml/2006/picture">
                  <pic:nvPicPr>
                    <pic:cNvPr id="4" name="Image 3" descr="C:\Documents and Settings\Xp3\Bureau\medicalux CMJN aplatit.jpg"/>
                    <pic:cNvPicPr>
                      <a:picLocks noChangeAspect="1" noChangeArrowheads="1"/>
                    </pic:cNvPicPr>
                  </pic:nvPicPr>
                  <pic:blipFill>
                    <a:blip r:embed="rId17" cstate="print"/>
                    <a:srcRect l="3601" t="7250" r="4296" b="11546"/>
                    <a:stretch>
                      <a:fillRect/>
                    </a:stretch>
                  </pic:blipFill>
                  <pic:spPr bwMode="auto">
                    <a:xfrm>
                      <a:off x="0" y="0"/>
                      <a:ext cx="1151255" cy="394970"/>
                    </a:xfrm>
                    <a:prstGeom prst="rect">
                      <a:avLst/>
                    </a:prstGeom>
                    <a:noFill/>
                    <a:ln w="9525">
                      <a:noFill/>
                      <a:miter lim="800000"/>
                      <a:headEnd/>
                      <a:tailEnd/>
                    </a:ln>
                  </pic:spPr>
                </pic:pic>
              </a:graphicData>
            </a:graphic>
          </wp:anchor>
        </w:drawing>
      </w:r>
      <w:r>
        <w:rPr>
          <w:rFonts w:ascii="Century Gothic" w:hAnsi="Century Gothic"/>
          <w:b/>
          <w:bCs/>
          <w:noProof/>
          <w:sz w:val="22"/>
          <w:szCs w:val="22"/>
          <w:lang w:val="fr-FR"/>
        </w:rPr>
        <w:drawing>
          <wp:anchor distT="0" distB="0" distL="114300" distR="114300" simplePos="0" relativeHeight="251696128" behindDoc="0" locked="0" layoutInCell="1" allowOverlap="1">
            <wp:simplePos x="0" y="0"/>
            <wp:positionH relativeFrom="column">
              <wp:posOffset>304165</wp:posOffset>
            </wp:positionH>
            <wp:positionV relativeFrom="paragraph">
              <wp:posOffset>38100</wp:posOffset>
            </wp:positionV>
            <wp:extent cx="1019175" cy="632460"/>
            <wp:effectExtent l="19050" t="0" r="9525" b="0"/>
            <wp:wrapNone/>
            <wp:docPr id="17" name="Image 2" descr="https://fbcdn-sphotos-d-a.akamaihd.net/hphotos-ak-frc1/t1/1510763_10203172100451936_17068887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d-a.akamaihd.net/hphotos-ak-frc1/t1/1510763_10203172100451936_1706888757_n.jpg"/>
                    <pic:cNvPicPr>
                      <a:picLocks noChangeAspect="1" noChangeArrowheads="1"/>
                    </pic:cNvPicPr>
                  </pic:nvPicPr>
                  <pic:blipFill>
                    <a:blip r:embed="rId14"/>
                    <a:srcRect/>
                    <a:stretch>
                      <a:fillRect/>
                    </a:stretch>
                  </pic:blipFill>
                  <pic:spPr bwMode="auto">
                    <a:xfrm>
                      <a:off x="0" y="0"/>
                      <a:ext cx="1019175" cy="632460"/>
                    </a:xfrm>
                    <a:prstGeom prst="rect">
                      <a:avLst/>
                    </a:prstGeom>
                    <a:noFill/>
                    <a:ln w="9525">
                      <a:noFill/>
                      <a:miter lim="800000"/>
                      <a:headEnd/>
                      <a:tailEnd/>
                    </a:ln>
                  </pic:spPr>
                </pic:pic>
              </a:graphicData>
            </a:graphic>
          </wp:anchor>
        </w:drawing>
      </w:r>
    </w:p>
    <w:p w:rsidR="00E74167" w:rsidRDefault="00E74167" w:rsidP="002039B4">
      <w:pPr>
        <w:spacing w:line="276" w:lineRule="auto"/>
        <w:jc w:val="both"/>
        <w:rPr>
          <w:rStyle w:val="lev"/>
          <w:rFonts w:ascii="Century Gothic" w:hAnsi="Century Gothic"/>
          <w:sz w:val="22"/>
          <w:szCs w:val="22"/>
        </w:rPr>
      </w:pPr>
    </w:p>
    <w:p w:rsidR="00E74167" w:rsidRDefault="00E74167" w:rsidP="002039B4">
      <w:pPr>
        <w:spacing w:line="276" w:lineRule="auto"/>
        <w:jc w:val="both"/>
        <w:rPr>
          <w:rStyle w:val="lev"/>
          <w:rFonts w:ascii="Century Gothic" w:hAnsi="Century Gothic"/>
          <w:sz w:val="22"/>
          <w:szCs w:val="22"/>
        </w:rPr>
      </w:pPr>
    </w:p>
    <w:p w:rsidR="0043563E" w:rsidRDefault="0043563E" w:rsidP="002039B4">
      <w:pPr>
        <w:spacing w:line="276" w:lineRule="auto"/>
        <w:jc w:val="both"/>
        <w:rPr>
          <w:rStyle w:val="lev"/>
          <w:rFonts w:ascii="Century Gothic" w:hAnsi="Century Gothic"/>
          <w:sz w:val="22"/>
          <w:szCs w:val="22"/>
        </w:rPr>
      </w:pPr>
    </w:p>
    <w:p w:rsidR="0043563E" w:rsidRDefault="00772A95" w:rsidP="002039B4">
      <w:pPr>
        <w:spacing w:line="276" w:lineRule="auto"/>
        <w:ind w:left="-284"/>
        <w:jc w:val="both"/>
        <w:rPr>
          <w:rStyle w:val="lev"/>
          <w:rFonts w:ascii="Century Gothic" w:hAnsi="Century Gothic"/>
          <w:sz w:val="22"/>
          <w:szCs w:val="22"/>
        </w:rPr>
      </w:pPr>
      <w:r>
        <w:rPr>
          <w:rFonts w:ascii="Century Gothic" w:hAnsi="Century Gothic"/>
          <w:b/>
          <w:bCs/>
          <w:noProof/>
          <w:sz w:val="22"/>
          <w:szCs w:val="22"/>
          <w:lang w:val="fr-FR"/>
        </w:rPr>
        <w:drawing>
          <wp:anchor distT="0" distB="0" distL="114300" distR="114300" simplePos="0" relativeHeight="251728896" behindDoc="0" locked="0" layoutInCell="1" allowOverlap="1">
            <wp:simplePos x="0" y="0"/>
            <wp:positionH relativeFrom="column">
              <wp:posOffset>86995</wp:posOffset>
            </wp:positionH>
            <wp:positionV relativeFrom="paragraph">
              <wp:posOffset>185420</wp:posOffset>
            </wp:positionV>
            <wp:extent cx="5335905" cy="2647315"/>
            <wp:effectExtent l="19050" t="0" r="0" b="0"/>
            <wp:wrapNone/>
            <wp:docPr id="4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l="15723" t="25069" r="16365" b="14939"/>
                    <a:stretch>
                      <a:fillRect/>
                    </a:stretch>
                  </pic:blipFill>
                  <pic:spPr bwMode="auto">
                    <a:xfrm>
                      <a:off x="0" y="0"/>
                      <a:ext cx="5335905" cy="2647315"/>
                    </a:xfrm>
                    <a:prstGeom prst="rect">
                      <a:avLst/>
                    </a:prstGeom>
                    <a:noFill/>
                    <a:ln w="9525">
                      <a:noFill/>
                      <a:miter lim="800000"/>
                      <a:headEnd/>
                      <a:tailEnd/>
                    </a:ln>
                  </pic:spPr>
                </pic:pic>
              </a:graphicData>
            </a:graphic>
          </wp:anchor>
        </w:drawing>
      </w:r>
    </w:p>
    <w:p w:rsidR="0043563E" w:rsidRDefault="0043563E" w:rsidP="002039B4">
      <w:pPr>
        <w:spacing w:line="276" w:lineRule="auto"/>
        <w:jc w:val="both"/>
        <w:rPr>
          <w:rStyle w:val="lev"/>
          <w:rFonts w:ascii="Century Gothic" w:hAnsi="Century Gothic"/>
          <w:sz w:val="22"/>
          <w:szCs w:val="22"/>
        </w:rPr>
      </w:pPr>
    </w:p>
    <w:p w:rsidR="00110B88" w:rsidRDefault="00110B88" w:rsidP="002039B4">
      <w:pPr>
        <w:spacing w:line="276" w:lineRule="auto"/>
        <w:jc w:val="both"/>
        <w:rPr>
          <w:rStyle w:val="lev"/>
          <w:rFonts w:ascii="Century Gothic" w:hAnsi="Century Gothic"/>
          <w:sz w:val="22"/>
          <w:szCs w:val="22"/>
        </w:rPr>
      </w:pPr>
    </w:p>
    <w:p w:rsidR="00110B88" w:rsidRDefault="00110B88" w:rsidP="002039B4">
      <w:pPr>
        <w:spacing w:line="276" w:lineRule="auto"/>
        <w:jc w:val="both"/>
        <w:rPr>
          <w:rStyle w:val="lev"/>
          <w:rFonts w:ascii="Century Gothic" w:hAnsi="Century Gothic"/>
          <w:sz w:val="22"/>
          <w:szCs w:val="22"/>
        </w:rPr>
      </w:pPr>
    </w:p>
    <w:p w:rsidR="00110B88" w:rsidRDefault="00110B88" w:rsidP="002039B4">
      <w:pPr>
        <w:spacing w:line="276" w:lineRule="auto"/>
        <w:jc w:val="both"/>
        <w:rPr>
          <w:rStyle w:val="lev"/>
          <w:rFonts w:ascii="Century Gothic" w:hAnsi="Century Gothic"/>
          <w:sz w:val="22"/>
          <w:szCs w:val="22"/>
        </w:rPr>
      </w:pPr>
    </w:p>
    <w:p w:rsidR="00110B88" w:rsidRDefault="00110B88" w:rsidP="002039B4">
      <w:pPr>
        <w:spacing w:line="276" w:lineRule="auto"/>
        <w:jc w:val="both"/>
        <w:rPr>
          <w:rStyle w:val="lev"/>
          <w:rFonts w:ascii="Century Gothic" w:hAnsi="Century Gothic"/>
          <w:sz w:val="22"/>
          <w:szCs w:val="22"/>
        </w:rPr>
      </w:pPr>
    </w:p>
    <w:p w:rsidR="00110B88" w:rsidRDefault="00110B88" w:rsidP="002039B4">
      <w:pPr>
        <w:spacing w:line="276" w:lineRule="auto"/>
        <w:jc w:val="both"/>
        <w:rPr>
          <w:rStyle w:val="lev"/>
          <w:rFonts w:ascii="Century Gothic" w:hAnsi="Century Gothic"/>
          <w:sz w:val="22"/>
          <w:szCs w:val="22"/>
        </w:rPr>
      </w:pPr>
    </w:p>
    <w:p w:rsidR="00110B88" w:rsidRDefault="00110B88" w:rsidP="002039B4">
      <w:pPr>
        <w:spacing w:line="276" w:lineRule="auto"/>
        <w:jc w:val="both"/>
        <w:rPr>
          <w:rStyle w:val="lev"/>
          <w:rFonts w:ascii="Century Gothic" w:hAnsi="Century Gothic"/>
          <w:sz w:val="22"/>
          <w:szCs w:val="22"/>
        </w:rPr>
      </w:pPr>
    </w:p>
    <w:p w:rsidR="00110B88" w:rsidRDefault="00110B88" w:rsidP="002039B4">
      <w:pPr>
        <w:spacing w:line="276" w:lineRule="auto"/>
        <w:jc w:val="both"/>
        <w:rPr>
          <w:rStyle w:val="lev"/>
          <w:rFonts w:ascii="Century Gothic" w:hAnsi="Century Gothic"/>
          <w:sz w:val="22"/>
          <w:szCs w:val="22"/>
        </w:rPr>
      </w:pPr>
    </w:p>
    <w:p w:rsidR="00110B88" w:rsidRDefault="00110B88" w:rsidP="002039B4">
      <w:pPr>
        <w:spacing w:line="276" w:lineRule="auto"/>
        <w:jc w:val="both"/>
        <w:rPr>
          <w:rStyle w:val="lev"/>
          <w:rFonts w:ascii="Century Gothic" w:hAnsi="Century Gothic"/>
          <w:sz w:val="22"/>
          <w:szCs w:val="22"/>
        </w:rPr>
      </w:pPr>
    </w:p>
    <w:p w:rsidR="00110B88" w:rsidRDefault="00110B88" w:rsidP="002039B4">
      <w:pPr>
        <w:spacing w:line="276" w:lineRule="auto"/>
        <w:jc w:val="both"/>
        <w:rPr>
          <w:rStyle w:val="lev"/>
          <w:rFonts w:ascii="Century Gothic" w:hAnsi="Century Gothic"/>
          <w:sz w:val="22"/>
          <w:szCs w:val="22"/>
        </w:rPr>
      </w:pPr>
    </w:p>
    <w:p w:rsidR="00110B88" w:rsidRDefault="00110B88" w:rsidP="002039B4">
      <w:pPr>
        <w:spacing w:line="276" w:lineRule="auto"/>
        <w:jc w:val="both"/>
        <w:rPr>
          <w:rStyle w:val="lev"/>
          <w:rFonts w:ascii="Century Gothic" w:hAnsi="Century Gothic"/>
          <w:sz w:val="22"/>
          <w:szCs w:val="22"/>
        </w:rPr>
      </w:pPr>
    </w:p>
    <w:p w:rsidR="0074628F" w:rsidRPr="00A107D5" w:rsidRDefault="0074628F" w:rsidP="002039B4">
      <w:pPr>
        <w:spacing w:line="276" w:lineRule="auto"/>
        <w:jc w:val="both"/>
        <w:rPr>
          <w:rFonts w:ascii="Century Gothic" w:hAnsi="Century Gothic"/>
          <w:sz w:val="22"/>
          <w:szCs w:val="22"/>
        </w:rPr>
      </w:pPr>
      <w:r w:rsidRPr="00A107D5">
        <w:rPr>
          <w:rStyle w:val="lev"/>
          <w:rFonts w:ascii="Century Gothic" w:hAnsi="Century Gothic"/>
          <w:sz w:val="22"/>
          <w:szCs w:val="22"/>
        </w:rPr>
        <w:t xml:space="preserve">Véritable carrefour d'échanges durant la conférence, </w:t>
      </w:r>
      <w:r w:rsidRPr="00A107D5">
        <w:rPr>
          <w:rFonts w:ascii="Century Gothic" w:hAnsi="Century Gothic"/>
          <w:sz w:val="22"/>
          <w:szCs w:val="22"/>
        </w:rPr>
        <w:t xml:space="preserve">cette exposition </w:t>
      </w:r>
      <w:r w:rsidR="00F86A08">
        <w:rPr>
          <w:rFonts w:ascii="Century Gothic" w:hAnsi="Century Gothic"/>
          <w:sz w:val="22"/>
          <w:szCs w:val="22"/>
        </w:rPr>
        <w:t>était</w:t>
      </w:r>
      <w:r w:rsidRPr="00A107D5">
        <w:rPr>
          <w:rFonts w:ascii="Century Gothic" w:hAnsi="Century Gothic"/>
          <w:sz w:val="22"/>
          <w:szCs w:val="22"/>
        </w:rPr>
        <w:t xml:space="preserve"> une occasion de présenter </w:t>
      </w:r>
      <w:r w:rsidR="00F86A08">
        <w:rPr>
          <w:rFonts w:ascii="Century Gothic" w:hAnsi="Century Gothic"/>
          <w:sz w:val="22"/>
          <w:szCs w:val="22"/>
        </w:rPr>
        <w:t>les</w:t>
      </w:r>
      <w:r w:rsidRPr="00A107D5">
        <w:rPr>
          <w:rFonts w:ascii="Century Gothic" w:hAnsi="Century Gothic"/>
          <w:sz w:val="22"/>
          <w:szCs w:val="22"/>
        </w:rPr>
        <w:t xml:space="preserve"> produits, équipements et services </w:t>
      </w:r>
      <w:r w:rsidR="00F86A08">
        <w:rPr>
          <w:rFonts w:ascii="Century Gothic" w:hAnsi="Century Gothic"/>
          <w:sz w:val="22"/>
          <w:szCs w:val="22"/>
        </w:rPr>
        <w:t xml:space="preserve">des entreprises </w:t>
      </w:r>
      <w:r w:rsidRPr="00A107D5">
        <w:rPr>
          <w:rFonts w:ascii="Century Gothic" w:hAnsi="Century Gothic"/>
          <w:sz w:val="22"/>
          <w:szCs w:val="22"/>
        </w:rPr>
        <w:t>aux participants.</w:t>
      </w:r>
    </w:p>
    <w:p w:rsidR="0074628F" w:rsidRPr="00A107D5" w:rsidRDefault="0074628F" w:rsidP="002039B4">
      <w:pPr>
        <w:spacing w:line="276" w:lineRule="auto"/>
        <w:jc w:val="both"/>
        <w:rPr>
          <w:rFonts w:ascii="Century Gothic" w:hAnsi="Century Gothic"/>
          <w:bCs/>
          <w:sz w:val="22"/>
          <w:szCs w:val="22"/>
        </w:rPr>
      </w:pPr>
    </w:p>
    <w:p w:rsidR="0074628F" w:rsidRDefault="0074628F" w:rsidP="002039B4">
      <w:pPr>
        <w:spacing w:line="276" w:lineRule="auto"/>
        <w:jc w:val="both"/>
        <w:rPr>
          <w:rFonts w:ascii="Century Gothic" w:hAnsi="Century Gothic"/>
          <w:b/>
          <w:color w:val="FFFFFF" w:themeColor="background1"/>
          <w:sz w:val="22"/>
          <w:szCs w:val="22"/>
        </w:rPr>
      </w:pPr>
      <w:r w:rsidRPr="004C4CB6">
        <w:rPr>
          <w:rFonts w:ascii="Century Gothic" w:hAnsi="Century Gothic"/>
          <w:b/>
          <w:color w:val="FFFFFF" w:themeColor="background1"/>
          <w:sz w:val="22"/>
          <w:szCs w:val="22"/>
        </w:rPr>
        <w:lastRenderedPageBreak/>
        <w:t>Langues</w:t>
      </w:r>
    </w:p>
    <w:p w:rsidR="00156188" w:rsidRPr="00110B88" w:rsidRDefault="005218E1" w:rsidP="002039B4">
      <w:pPr>
        <w:tabs>
          <w:tab w:val="left" w:pos="2092"/>
        </w:tabs>
        <w:spacing w:line="276" w:lineRule="auto"/>
        <w:rPr>
          <w:rFonts w:ascii="Century Gothic" w:hAnsi="Century Gothic"/>
          <w:b/>
          <w:sz w:val="22"/>
          <w:szCs w:val="22"/>
        </w:rPr>
      </w:pPr>
      <w:r>
        <w:rPr>
          <w:rFonts w:ascii="Century Gothic" w:hAnsi="Century Gothic"/>
          <w:b/>
          <w:noProof/>
          <w:sz w:val="22"/>
          <w:szCs w:val="22"/>
          <w:lang w:val="fr-FR"/>
        </w:rPr>
        <w:pict>
          <v:rect id="Rectangle 9" o:spid="_x0000_s1029" style="position:absolute;margin-left:13.75pt;margin-top:-2.2pt;width:77.9pt;height:16.15pt;z-index:-2516408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" fillcolor="#e36c0a [2409]" stroked="f"/>
        </w:pict>
      </w:r>
      <w:r w:rsidR="00156188" w:rsidRPr="00110B88">
        <w:rPr>
          <w:rFonts w:ascii="Century Gothic" w:hAnsi="Century Gothic"/>
          <w:b/>
          <w:sz w:val="22"/>
          <w:szCs w:val="22"/>
        </w:rPr>
        <w:t>12Mai 2014</w:t>
      </w:r>
    </w:p>
    <w:p w:rsidR="00156188" w:rsidRPr="00156188" w:rsidRDefault="00156188" w:rsidP="002039B4">
      <w:pPr>
        <w:spacing w:line="276" w:lineRule="auto"/>
        <w:jc w:val="both"/>
        <w:rPr>
          <w:rFonts w:ascii="Century Gothic" w:hAnsi="Century Gothic"/>
          <w:sz w:val="22"/>
          <w:szCs w:val="22"/>
        </w:rPr>
      </w:pPr>
      <w:r w:rsidRPr="00156188">
        <w:rPr>
          <w:rFonts w:ascii="Century Gothic" w:hAnsi="Century Gothic"/>
          <w:sz w:val="22"/>
          <w:szCs w:val="22"/>
        </w:rPr>
        <w:t xml:space="preserve">Le président du colloque, M. Amar IREKTI, a défilé le programme de la deuxième journée </w:t>
      </w:r>
      <w:r>
        <w:rPr>
          <w:rFonts w:ascii="Century Gothic" w:hAnsi="Century Gothic"/>
          <w:sz w:val="22"/>
          <w:szCs w:val="22"/>
        </w:rPr>
        <w:t>de séminaire</w:t>
      </w:r>
      <w:r w:rsidRPr="00156188">
        <w:rPr>
          <w:rFonts w:ascii="Century Gothic" w:hAnsi="Century Gothic"/>
          <w:sz w:val="22"/>
          <w:szCs w:val="22"/>
        </w:rPr>
        <w:t xml:space="preserve"> qui porte essentiellement sur les communications relatives aux  thématiques de la rencontre.</w:t>
      </w:r>
    </w:p>
    <w:p w:rsidR="00156188" w:rsidRPr="00156188" w:rsidRDefault="00156188" w:rsidP="002039B4">
      <w:pPr>
        <w:spacing w:line="276" w:lineRule="auto"/>
        <w:jc w:val="both"/>
        <w:rPr>
          <w:rFonts w:ascii="Century Gothic" w:hAnsi="Century Gothic"/>
          <w:sz w:val="22"/>
          <w:szCs w:val="22"/>
        </w:rPr>
      </w:pPr>
      <w:r w:rsidRPr="00156188">
        <w:rPr>
          <w:rFonts w:ascii="Century Gothic" w:hAnsi="Century Gothic"/>
          <w:sz w:val="22"/>
          <w:szCs w:val="22"/>
        </w:rPr>
        <w:t>Les communications de cette journée portent sur deux (2) ateliers et une session ‘’Posters’’ sont programmés en parallèle tout au long de la journée  du colloque suivant respectivement les thématiques suivantes :</w:t>
      </w:r>
    </w:p>
    <w:p w:rsidR="00156188" w:rsidRPr="00156188" w:rsidRDefault="00156188" w:rsidP="002039B4">
      <w:pPr>
        <w:spacing w:line="276" w:lineRule="auto"/>
        <w:jc w:val="both"/>
        <w:rPr>
          <w:rFonts w:ascii="Century Gothic" w:hAnsi="Century Gothic"/>
          <w:sz w:val="22"/>
          <w:szCs w:val="22"/>
          <w:lang w:val="fr-FR"/>
        </w:rPr>
      </w:pPr>
      <w:r w:rsidRPr="00156188">
        <w:rPr>
          <w:rFonts w:ascii="Century Gothic" w:hAnsi="Century Gothic"/>
          <w:b/>
          <w:i/>
          <w:sz w:val="22"/>
          <w:szCs w:val="22"/>
          <w:lang w:val="fr-FR"/>
        </w:rPr>
        <w:t>Atelier 1:</w:t>
      </w:r>
      <w:r w:rsidRPr="00156188">
        <w:rPr>
          <w:rFonts w:ascii="Century Gothic" w:hAnsi="Century Gothic" w:cstheme="majorBidi"/>
          <w:sz w:val="22"/>
          <w:szCs w:val="22"/>
          <w:lang w:val="fr-FR"/>
        </w:rPr>
        <w:t>Matériaux inorganiques</w:t>
      </w:r>
    </w:p>
    <w:p w:rsidR="00156188" w:rsidRPr="00156188" w:rsidRDefault="00156188" w:rsidP="002039B4">
      <w:pPr>
        <w:spacing w:after="120" w:line="276" w:lineRule="auto"/>
        <w:jc w:val="both"/>
        <w:rPr>
          <w:rFonts w:ascii="Century Gothic" w:hAnsi="Century Gothic"/>
          <w:sz w:val="22"/>
          <w:szCs w:val="22"/>
          <w:lang w:val="fr-FR"/>
        </w:rPr>
      </w:pPr>
      <w:r w:rsidRPr="00156188">
        <w:rPr>
          <w:rFonts w:ascii="Century Gothic" w:hAnsi="Century Gothic"/>
          <w:b/>
          <w:i/>
          <w:sz w:val="22"/>
          <w:szCs w:val="22"/>
          <w:lang w:val="fr-FR"/>
        </w:rPr>
        <w:t>Atelier 2:</w:t>
      </w:r>
      <w:r w:rsidRPr="00156188">
        <w:rPr>
          <w:rFonts w:ascii="Century Gothic" w:hAnsi="Century Gothic" w:cstheme="majorBidi"/>
          <w:sz w:val="22"/>
          <w:szCs w:val="22"/>
          <w:lang w:val="fr-FR"/>
        </w:rPr>
        <w:t xml:space="preserve"> Chimie verte </w:t>
      </w:r>
    </w:p>
    <w:p w:rsidR="00156188" w:rsidRDefault="00156188" w:rsidP="002039B4">
      <w:pPr>
        <w:spacing w:after="120" w:line="276" w:lineRule="auto"/>
        <w:jc w:val="both"/>
        <w:rPr>
          <w:rFonts w:ascii="Century Gothic" w:hAnsi="Century Gothic"/>
          <w:sz w:val="22"/>
          <w:szCs w:val="22"/>
        </w:rPr>
      </w:pPr>
      <w:r w:rsidRPr="00156188">
        <w:rPr>
          <w:rFonts w:ascii="Century Gothic" w:hAnsi="Century Gothic"/>
          <w:sz w:val="22"/>
          <w:szCs w:val="22"/>
        </w:rPr>
        <w:t>Session Posters </w:t>
      </w:r>
    </w:p>
    <w:p w:rsidR="00156188" w:rsidRDefault="00156188" w:rsidP="002039B4">
      <w:pPr>
        <w:spacing w:after="120" w:line="276" w:lineRule="auto"/>
        <w:jc w:val="both"/>
        <w:rPr>
          <w:sz w:val="24"/>
        </w:rPr>
      </w:pPr>
    </w:p>
    <w:p w:rsidR="00156188" w:rsidRPr="002039B4" w:rsidRDefault="00156188" w:rsidP="002039B4">
      <w:pPr>
        <w:spacing w:line="276" w:lineRule="auto"/>
        <w:jc w:val="both"/>
        <w:rPr>
          <w:rFonts w:ascii="Century Gothic" w:hAnsi="Century Gothic"/>
          <w:b/>
          <w:bCs/>
          <w:sz w:val="24"/>
        </w:rPr>
      </w:pPr>
      <w:r w:rsidRPr="002039B4">
        <w:rPr>
          <w:rFonts w:ascii="Century Gothic" w:hAnsi="Century Gothic"/>
          <w:b/>
          <w:bCs/>
          <w:sz w:val="24"/>
        </w:rPr>
        <w:t>CEREMONIE DE CLOTURE DE SÉMINAIRE</w:t>
      </w:r>
    </w:p>
    <w:p w:rsidR="00156188" w:rsidRPr="00DB6B1E" w:rsidRDefault="00156188" w:rsidP="002039B4">
      <w:pPr>
        <w:spacing w:line="276" w:lineRule="auto"/>
        <w:jc w:val="both"/>
        <w:rPr>
          <w:rFonts w:ascii="Century Gothic" w:hAnsi="Century Gothic"/>
          <w:sz w:val="22"/>
        </w:rPr>
      </w:pPr>
      <w:r w:rsidRPr="00DB6B1E">
        <w:rPr>
          <w:rFonts w:ascii="Century Gothic" w:hAnsi="Century Gothic"/>
          <w:sz w:val="22"/>
        </w:rPr>
        <w:t xml:space="preserve">La cérémonie de clôture porte principalement sur la synthèse des travaux, les allocutions de quelques personnalités invitées, du parrain et le lancement des rapports thématiques. </w:t>
      </w:r>
    </w:p>
    <w:p w:rsidR="00156188" w:rsidRPr="00DB6B1E" w:rsidRDefault="00156188" w:rsidP="002039B4">
      <w:pPr>
        <w:spacing w:line="276" w:lineRule="auto"/>
        <w:jc w:val="both"/>
        <w:rPr>
          <w:rFonts w:ascii="Century Gothic" w:hAnsi="Century Gothic"/>
          <w:sz w:val="22"/>
        </w:rPr>
      </w:pPr>
      <w:r w:rsidRPr="00DB6B1E">
        <w:rPr>
          <w:rFonts w:ascii="Century Gothic" w:hAnsi="Century Gothic"/>
          <w:sz w:val="22"/>
        </w:rPr>
        <w:t>La cérémonie de la clôture est présidée par Monsieur IREKTI Amar, où il a commencé par un bilan général des deux jours avant de donner la parole aux présidents des ateliers pour la synthèse des travaux scientifique</w:t>
      </w:r>
      <w:r w:rsidR="006F284F" w:rsidRPr="00DB6B1E">
        <w:rPr>
          <w:rFonts w:ascii="Century Gothic" w:hAnsi="Century Gothic"/>
          <w:sz w:val="22"/>
        </w:rPr>
        <w:t>s</w:t>
      </w:r>
      <w:r w:rsidR="004640B4">
        <w:rPr>
          <w:rFonts w:ascii="Century Gothic" w:hAnsi="Century Gothic"/>
          <w:sz w:val="22"/>
        </w:rPr>
        <w:t xml:space="preserve"> </w:t>
      </w:r>
      <w:r w:rsidR="006F284F" w:rsidRPr="00DB6B1E">
        <w:rPr>
          <w:rFonts w:ascii="Century Gothic" w:hAnsi="Century Gothic"/>
          <w:sz w:val="22"/>
        </w:rPr>
        <w:t>de la conférence</w:t>
      </w:r>
      <w:r w:rsidRPr="00DB6B1E">
        <w:rPr>
          <w:rFonts w:ascii="Century Gothic" w:hAnsi="Century Gothic"/>
          <w:sz w:val="22"/>
        </w:rPr>
        <w:t>.</w:t>
      </w:r>
    </w:p>
    <w:p w:rsidR="00156188" w:rsidRPr="002039B4" w:rsidRDefault="00156188" w:rsidP="002039B4">
      <w:pPr>
        <w:spacing w:line="276" w:lineRule="auto"/>
        <w:jc w:val="both"/>
        <w:rPr>
          <w:rFonts w:ascii="Century Gothic" w:hAnsi="Century Gothic"/>
          <w:b/>
          <w:bCs/>
          <w:sz w:val="24"/>
        </w:rPr>
      </w:pPr>
      <w:r w:rsidRPr="002039B4">
        <w:rPr>
          <w:rFonts w:ascii="Century Gothic" w:hAnsi="Century Gothic"/>
          <w:b/>
          <w:bCs/>
          <w:sz w:val="24"/>
        </w:rPr>
        <w:t xml:space="preserve"> Synthèse des travaux </w:t>
      </w:r>
    </w:p>
    <w:p w:rsidR="00156188" w:rsidRPr="002039B4" w:rsidRDefault="00156188" w:rsidP="002039B4">
      <w:pPr>
        <w:spacing w:line="276" w:lineRule="auto"/>
        <w:jc w:val="both"/>
        <w:rPr>
          <w:rFonts w:ascii="Century Gothic" w:hAnsi="Century Gothic"/>
          <w:sz w:val="22"/>
          <w:szCs w:val="22"/>
        </w:rPr>
      </w:pPr>
      <w:r w:rsidRPr="002039B4">
        <w:rPr>
          <w:rFonts w:ascii="Century Gothic" w:hAnsi="Century Gothic"/>
          <w:sz w:val="22"/>
          <w:szCs w:val="22"/>
        </w:rPr>
        <w:t xml:space="preserve">Dans son </w:t>
      </w:r>
      <w:r w:rsidR="006F284F" w:rsidRPr="002039B4">
        <w:rPr>
          <w:rFonts w:ascii="Century Gothic" w:hAnsi="Century Gothic"/>
          <w:sz w:val="22"/>
          <w:szCs w:val="22"/>
        </w:rPr>
        <w:t>rapport</w:t>
      </w:r>
      <w:r w:rsidRPr="002039B4">
        <w:rPr>
          <w:rFonts w:ascii="Century Gothic" w:hAnsi="Century Gothic"/>
          <w:sz w:val="22"/>
          <w:szCs w:val="22"/>
        </w:rPr>
        <w:t xml:space="preserve"> de synthèse, le Prof</w:t>
      </w:r>
      <w:r w:rsidR="006F284F" w:rsidRPr="002039B4">
        <w:rPr>
          <w:rFonts w:ascii="Century Gothic" w:hAnsi="Century Gothic"/>
          <w:sz w:val="22"/>
          <w:szCs w:val="22"/>
        </w:rPr>
        <w:t>.</w:t>
      </w:r>
      <w:r w:rsidR="004640B4">
        <w:rPr>
          <w:rFonts w:ascii="Century Gothic" w:hAnsi="Century Gothic"/>
          <w:sz w:val="22"/>
          <w:szCs w:val="22"/>
        </w:rPr>
        <w:t xml:space="preserve"> </w:t>
      </w:r>
      <w:r w:rsidR="000F0918" w:rsidRPr="002039B4">
        <w:rPr>
          <w:rFonts w:ascii="Century Gothic" w:hAnsi="Century Gothic"/>
          <w:sz w:val="22"/>
          <w:szCs w:val="22"/>
        </w:rPr>
        <w:t>Alain Ponton</w:t>
      </w:r>
      <w:r w:rsidRPr="002039B4">
        <w:rPr>
          <w:rFonts w:ascii="Century Gothic" w:hAnsi="Century Gothic"/>
          <w:sz w:val="22"/>
          <w:szCs w:val="22"/>
        </w:rPr>
        <w:t xml:space="preserve"> de l’Université de </w:t>
      </w:r>
      <w:r w:rsidR="000F0918" w:rsidRPr="002039B4">
        <w:rPr>
          <w:rFonts w:ascii="Century Gothic" w:hAnsi="Century Gothic"/>
          <w:i/>
          <w:iCs/>
          <w:sz w:val="22"/>
          <w:szCs w:val="22"/>
        </w:rPr>
        <w:t>Paris Diderot, Sorbonne Paris City France</w:t>
      </w:r>
      <w:r w:rsidRPr="002039B4">
        <w:rPr>
          <w:rFonts w:ascii="Century Gothic" w:hAnsi="Century Gothic"/>
          <w:sz w:val="22"/>
          <w:szCs w:val="22"/>
        </w:rPr>
        <w:t xml:space="preserve">, a observé en premier lieu que la qualité des échanges et la passion des participants à intervenir dans les débats prouvent que les rapports thématiques soulèvent des questions d’actualité. Ceci traduit la réussite d’un pari qui est celui de faire rencontrer dans ces rapports la rigueur scientifique et l’utilité des informations de leur contenu. La réussite de ce pari est aussi due, a-t-il souligné à la qualité intellectuelle  des membres du comité scientifique commis à cet effet. </w:t>
      </w:r>
      <w:r w:rsidR="00914273" w:rsidRPr="002039B4">
        <w:rPr>
          <w:rFonts w:ascii="Century Gothic" w:hAnsi="Century Gothic"/>
          <w:sz w:val="22"/>
          <w:szCs w:val="22"/>
        </w:rPr>
        <w:t>Il a réaffirmé en cette matière le soutien indéfectible de son université pour les doctorants.</w:t>
      </w:r>
    </w:p>
    <w:p w:rsidR="00156188" w:rsidRPr="002039B4" w:rsidRDefault="00156188" w:rsidP="002039B4">
      <w:pPr>
        <w:spacing w:line="276" w:lineRule="auto"/>
        <w:jc w:val="both"/>
        <w:rPr>
          <w:rFonts w:ascii="Century Gothic" w:hAnsi="Century Gothic"/>
          <w:sz w:val="22"/>
          <w:szCs w:val="22"/>
        </w:rPr>
      </w:pPr>
      <w:r w:rsidRPr="002039B4">
        <w:rPr>
          <w:rFonts w:ascii="Century Gothic" w:hAnsi="Century Gothic"/>
          <w:sz w:val="22"/>
          <w:szCs w:val="22"/>
        </w:rPr>
        <w:t xml:space="preserve">En second lieu, le Prof </w:t>
      </w:r>
      <w:r w:rsidR="00914273" w:rsidRPr="002039B4">
        <w:rPr>
          <w:rFonts w:ascii="Century Gothic" w:hAnsi="Century Gothic"/>
          <w:sz w:val="22"/>
          <w:szCs w:val="22"/>
        </w:rPr>
        <w:t>EL HAFIANE de l’ENSA de Safi Maroc, a not</w:t>
      </w:r>
      <w:r w:rsidRPr="002039B4">
        <w:rPr>
          <w:rFonts w:ascii="Century Gothic" w:hAnsi="Century Gothic"/>
          <w:sz w:val="22"/>
          <w:szCs w:val="22"/>
        </w:rPr>
        <w:t>é que,  les différen</w:t>
      </w:r>
      <w:r w:rsidR="00914273" w:rsidRPr="002039B4">
        <w:rPr>
          <w:rFonts w:ascii="Century Gothic" w:hAnsi="Century Gothic"/>
          <w:sz w:val="22"/>
          <w:szCs w:val="22"/>
        </w:rPr>
        <w:t>ts communications des</w:t>
      </w:r>
      <w:r w:rsidRPr="002039B4">
        <w:rPr>
          <w:rFonts w:ascii="Century Gothic" w:hAnsi="Century Gothic"/>
          <w:sz w:val="22"/>
          <w:szCs w:val="22"/>
        </w:rPr>
        <w:t xml:space="preserve"> session</w:t>
      </w:r>
      <w:r w:rsidR="00914273" w:rsidRPr="002039B4">
        <w:rPr>
          <w:rFonts w:ascii="Century Gothic" w:hAnsi="Century Gothic"/>
          <w:sz w:val="22"/>
          <w:szCs w:val="22"/>
        </w:rPr>
        <w:t>s</w:t>
      </w:r>
      <w:r w:rsidRPr="002039B4">
        <w:rPr>
          <w:rFonts w:ascii="Century Gothic" w:hAnsi="Century Gothic"/>
          <w:sz w:val="22"/>
          <w:szCs w:val="22"/>
        </w:rPr>
        <w:t>, ont été de haut niveau et les communicants ont su présenter et défendr</w:t>
      </w:r>
      <w:r w:rsidR="00914273" w:rsidRPr="002039B4">
        <w:rPr>
          <w:rFonts w:ascii="Century Gothic" w:hAnsi="Century Gothic"/>
          <w:sz w:val="22"/>
          <w:szCs w:val="22"/>
        </w:rPr>
        <w:t>e leurs travaux de recherche. Il a fait quelques propositions,</w:t>
      </w:r>
      <w:r w:rsidR="004640B4">
        <w:rPr>
          <w:rFonts w:ascii="Century Gothic" w:hAnsi="Century Gothic"/>
          <w:sz w:val="22"/>
          <w:szCs w:val="22"/>
        </w:rPr>
        <w:t xml:space="preserve"> </w:t>
      </w:r>
      <w:r w:rsidR="00914273" w:rsidRPr="002039B4">
        <w:rPr>
          <w:rFonts w:ascii="Century Gothic" w:hAnsi="Century Gothic"/>
          <w:sz w:val="22"/>
          <w:szCs w:val="22"/>
        </w:rPr>
        <w:t>où i</w:t>
      </w:r>
      <w:r w:rsidRPr="002039B4">
        <w:rPr>
          <w:rFonts w:ascii="Century Gothic" w:hAnsi="Century Gothic"/>
          <w:sz w:val="22"/>
          <w:szCs w:val="22"/>
        </w:rPr>
        <w:t>l a souhaité que chaque doctorant donne le déclic à son niveau pour la mise en</w:t>
      </w:r>
      <w:r w:rsidR="004640B4">
        <w:rPr>
          <w:rFonts w:ascii="Century Gothic" w:hAnsi="Century Gothic"/>
          <w:sz w:val="22"/>
          <w:szCs w:val="22"/>
        </w:rPr>
        <w:t xml:space="preserve"> </w:t>
      </w:r>
      <w:r w:rsidRPr="002039B4">
        <w:rPr>
          <w:rFonts w:ascii="Century Gothic" w:hAnsi="Century Gothic"/>
          <w:sz w:val="22"/>
          <w:szCs w:val="22"/>
        </w:rPr>
        <w:t xml:space="preserve">œuvre effective des recommandations faites dans les ateliers. </w:t>
      </w:r>
    </w:p>
    <w:p w:rsidR="00156188" w:rsidRPr="002039B4" w:rsidRDefault="00156188" w:rsidP="002039B4">
      <w:pPr>
        <w:pStyle w:val="Default"/>
        <w:spacing w:line="276" w:lineRule="auto"/>
        <w:jc w:val="both"/>
        <w:rPr>
          <w:sz w:val="22"/>
          <w:szCs w:val="22"/>
        </w:rPr>
      </w:pPr>
    </w:p>
    <w:p w:rsidR="00156188" w:rsidRPr="002039B4" w:rsidRDefault="00156188" w:rsidP="002039B4">
      <w:pPr>
        <w:spacing w:after="0" w:line="276" w:lineRule="auto"/>
        <w:jc w:val="both"/>
        <w:rPr>
          <w:rFonts w:ascii="Century Gothic" w:hAnsi="Century Gothic"/>
          <w:sz w:val="22"/>
          <w:szCs w:val="22"/>
        </w:rPr>
      </w:pPr>
      <w:r w:rsidRPr="002039B4">
        <w:rPr>
          <w:rFonts w:ascii="Century Gothic" w:hAnsi="Century Gothic"/>
          <w:sz w:val="22"/>
          <w:szCs w:val="22"/>
        </w:rPr>
        <w:t>Après la synthèse des travaux, Monsieur IR</w:t>
      </w:r>
      <w:r w:rsidR="00914273" w:rsidRPr="002039B4">
        <w:rPr>
          <w:rFonts w:ascii="Century Gothic" w:hAnsi="Century Gothic"/>
          <w:sz w:val="22"/>
          <w:szCs w:val="22"/>
        </w:rPr>
        <w:t>EKTI Amar, président de séminaire, a remercié</w:t>
      </w:r>
      <w:r w:rsidR="002039B4" w:rsidRPr="002039B4">
        <w:rPr>
          <w:rFonts w:ascii="Century Gothic" w:hAnsi="Century Gothic"/>
          <w:sz w:val="22"/>
          <w:szCs w:val="22"/>
        </w:rPr>
        <w:t xml:space="preserve"> </w:t>
      </w:r>
      <w:r w:rsidRPr="002039B4">
        <w:rPr>
          <w:rFonts w:ascii="Century Gothic" w:hAnsi="Century Gothic"/>
          <w:sz w:val="22"/>
          <w:szCs w:val="22"/>
        </w:rPr>
        <w:t xml:space="preserve">les membres du comité scientifique pour la rigueur avec laquelle ils ont travaillé et notamment à l’enrichissement qu’ils ont apporté aux travaux de cette rencontre, saluant la diversité, le profil et le nombre des participants ainsi que la pertinence et la qualité des rapports de même que la richesse des échanges, et </w:t>
      </w:r>
      <w:r w:rsidRPr="002039B4">
        <w:rPr>
          <w:rFonts w:ascii="Century Gothic" w:hAnsi="Century Gothic"/>
          <w:sz w:val="22"/>
          <w:szCs w:val="22"/>
        </w:rPr>
        <w:lastRenderedPageBreak/>
        <w:t>remerciant les membres organisateurs du Colloque, les partenaires financiers, et les responsables de l’université de Boumerdès</w:t>
      </w:r>
      <w:r w:rsidR="006F284F" w:rsidRPr="002039B4">
        <w:rPr>
          <w:rFonts w:ascii="Century Gothic" w:hAnsi="Century Gothic"/>
          <w:sz w:val="22"/>
          <w:szCs w:val="22"/>
        </w:rPr>
        <w:t>.</w:t>
      </w:r>
    </w:p>
    <w:p w:rsidR="00156188" w:rsidRPr="003A3B0B" w:rsidRDefault="00156188" w:rsidP="002039B4">
      <w:pPr>
        <w:spacing w:line="276" w:lineRule="auto"/>
        <w:jc w:val="both"/>
        <w:rPr>
          <w:sz w:val="24"/>
        </w:rPr>
      </w:pPr>
    </w:p>
    <w:p w:rsidR="00156188" w:rsidRPr="008543D3" w:rsidRDefault="00156188" w:rsidP="002039B4">
      <w:pPr>
        <w:spacing w:line="276" w:lineRule="auto"/>
        <w:jc w:val="both"/>
        <w:rPr>
          <w:b/>
          <w:bCs/>
          <w:sz w:val="24"/>
        </w:rPr>
      </w:pPr>
      <w:r w:rsidRPr="008543D3">
        <w:rPr>
          <w:b/>
          <w:bCs/>
          <w:sz w:val="24"/>
        </w:rPr>
        <w:t xml:space="preserve">Allocutions des personnalités et lancement des rapports thématiques </w:t>
      </w:r>
    </w:p>
    <w:p w:rsidR="00156188" w:rsidRPr="002039B4" w:rsidRDefault="00156188" w:rsidP="002039B4">
      <w:pPr>
        <w:spacing w:line="276" w:lineRule="auto"/>
        <w:jc w:val="both"/>
        <w:rPr>
          <w:rFonts w:ascii="Century Gothic" w:hAnsi="Century Gothic"/>
          <w:sz w:val="24"/>
        </w:rPr>
      </w:pPr>
      <w:r w:rsidRPr="002039B4">
        <w:rPr>
          <w:rFonts w:ascii="Century Gothic" w:hAnsi="Century Gothic"/>
          <w:sz w:val="24"/>
        </w:rPr>
        <w:t xml:space="preserve">1. Allocution du Prof </w:t>
      </w:r>
      <w:r w:rsidR="00914273" w:rsidRPr="002039B4">
        <w:rPr>
          <w:rFonts w:ascii="Century Gothic" w:hAnsi="Century Gothic"/>
          <w:sz w:val="24"/>
        </w:rPr>
        <w:t xml:space="preserve">BEZZAZI </w:t>
      </w:r>
      <w:proofErr w:type="spellStart"/>
      <w:r w:rsidR="00914273" w:rsidRPr="002039B4">
        <w:rPr>
          <w:rFonts w:ascii="Century Gothic" w:hAnsi="Century Gothic"/>
          <w:sz w:val="24"/>
        </w:rPr>
        <w:t>Boudjema</w:t>
      </w:r>
      <w:proofErr w:type="spellEnd"/>
    </w:p>
    <w:p w:rsidR="00156188" w:rsidRPr="002039B4" w:rsidRDefault="00156188" w:rsidP="002039B4">
      <w:pPr>
        <w:spacing w:line="276" w:lineRule="auto"/>
        <w:jc w:val="both"/>
        <w:rPr>
          <w:rFonts w:ascii="Century Gothic" w:hAnsi="Century Gothic"/>
          <w:sz w:val="24"/>
        </w:rPr>
      </w:pPr>
      <w:r w:rsidRPr="002039B4">
        <w:rPr>
          <w:rFonts w:ascii="Century Gothic" w:hAnsi="Century Gothic"/>
          <w:sz w:val="24"/>
        </w:rPr>
        <w:t xml:space="preserve">Le Prof </w:t>
      </w:r>
      <w:r w:rsidR="00914273" w:rsidRPr="002039B4">
        <w:rPr>
          <w:rFonts w:ascii="Century Gothic" w:hAnsi="Century Gothic"/>
          <w:sz w:val="24"/>
        </w:rPr>
        <w:t xml:space="preserve">BEZZAZI </w:t>
      </w:r>
      <w:proofErr w:type="spellStart"/>
      <w:r w:rsidR="00914273" w:rsidRPr="002039B4">
        <w:rPr>
          <w:rFonts w:ascii="Century Gothic" w:hAnsi="Century Gothic"/>
          <w:sz w:val="24"/>
        </w:rPr>
        <w:t>Boudjema</w:t>
      </w:r>
      <w:proofErr w:type="spellEnd"/>
      <w:r w:rsidRPr="002039B4">
        <w:rPr>
          <w:rFonts w:ascii="Century Gothic" w:hAnsi="Century Gothic"/>
          <w:sz w:val="24"/>
        </w:rPr>
        <w:t xml:space="preserve"> d’entrée salué la présence des éminents travaux</w:t>
      </w:r>
      <w:r w:rsidR="002039B4">
        <w:rPr>
          <w:rFonts w:ascii="Century Gothic" w:hAnsi="Century Gothic"/>
          <w:sz w:val="24"/>
        </w:rPr>
        <w:t xml:space="preserve"> </w:t>
      </w:r>
      <w:r w:rsidRPr="002039B4">
        <w:rPr>
          <w:rFonts w:ascii="Century Gothic" w:hAnsi="Century Gothic"/>
          <w:sz w:val="24"/>
        </w:rPr>
        <w:t xml:space="preserve">d’actualité et de pointe. Par la suite, elle a souligné les mérites qui reviennent au comité d’organisation </w:t>
      </w:r>
      <w:r w:rsidR="00914273" w:rsidRPr="002039B4">
        <w:rPr>
          <w:rFonts w:ascii="Century Gothic" w:hAnsi="Century Gothic"/>
          <w:sz w:val="24"/>
        </w:rPr>
        <w:t>de la 5eme édition de SNMPE</w:t>
      </w:r>
      <w:r w:rsidRPr="002039B4">
        <w:rPr>
          <w:rFonts w:ascii="Century Gothic" w:hAnsi="Century Gothic"/>
          <w:sz w:val="24"/>
        </w:rPr>
        <w:t xml:space="preserve"> qui peut servir d’exemple pour les autres étudiants doctorants des autres universités. Il  a aussi souligné la haute qualité des  travaux de recherche présentés. Enfin, tout en appréciant la finesse hautement intellectuelle des échanges, il a exhorté les participants nationaux et étrangers à continuer l’œuvre de renforcement des liens et de partenariat.</w:t>
      </w:r>
    </w:p>
    <w:p w:rsidR="00156188" w:rsidRPr="002039B4" w:rsidRDefault="00156188" w:rsidP="002039B4">
      <w:pPr>
        <w:spacing w:line="276" w:lineRule="auto"/>
        <w:jc w:val="both"/>
        <w:rPr>
          <w:rFonts w:ascii="Century Gothic" w:hAnsi="Century Gothic"/>
          <w:sz w:val="24"/>
        </w:rPr>
      </w:pPr>
    </w:p>
    <w:p w:rsidR="00156188" w:rsidRPr="002039B4" w:rsidRDefault="00156188" w:rsidP="002039B4">
      <w:pPr>
        <w:spacing w:line="276" w:lineRule="auto"/>
        <w:jc w:val="both"/>
        <w:rPr>
          <w:rFonts w:ascii="Century Gothic" w:hAnsi="Century Gothic"/>
          <w:sz w:val="24"/>
        </w:rPr>
      </w:pPr>
      <w:r w:rsidRPr="002039B4">
        <w:rPr>
          <w:rFonts w:ascii="Century Gothic" w:hAnsi="Century Gothic"/>
          <w:sz w:val="24"/>
        </w:rPr>
        <w:t xml:space="preserve">4. Allocution du Professeur </w:t>
      </w:r>
      <w:r w:rsidR="00914273" w:rsidRPr="002039B4">
        <w:rPr>
          <w:rFonts w:ascii="Century Gothic" w:hAnsi="Century Gothic"/>
          <w:sz w:val="24"/>
        </w:rPr>
        <w:t xml:space="preserve">HACHEMI </w:t>
      </w:r>
      <w:proofErr w:type="spellStart"/>
      <w:r w:rsidR="00914273" w:rsidRPr="002039B4">
        <w:rPr>
          <w:rFonts w:ascii="Century Gothic" w:hAnsi="Century Gothic"/>
          <w:sz w:val="24"/>
        </w:rPr>
        <w:t>Messaoud</w:t>
      </w:r>
      <w:proofErr w:type="spellEnd"/>
    </w:p>
    <w:p w:rsidR="00156188" w:rsidRPr="002039B4" w:rsidRDefault="00156188" w:rsidP="002039B4">
      <w:pPr>
        <w:spacing w:line="276" w:lineRule="auto"/>
        <w:jc w:val="both"/>
        <w:rPr>
          <w:rFonts w:ascii="Century Gothic" w:hAnsi="Century Gothic"/>
          <w:sz w:val="24"/>
        </w:rPr>
      </w:pPr>
      <w:r w:rsidRPr="002039B4">
        <w:rPr>
          <w:rFonts w:ascii="Century Gothic" w:hAnsi="Century Gothic"/>
          <w:sz w:val="24"/>
        </w:rPr>
        <w:t xml:space="preserve">Dans son mot de clôture </w:t>
      </w:r>
      <w:r w:rsidR="0009555B" w:rsidRPr="002039B4">
        <w:rPr>
          <w:rFonts w:ascii="Century Gothic" w:hAnsi="Century Gothic"/>
          <w:sz w:val="24"/>
        </w:rPr>
        <w:t>de séminaire</w:t>
      </w:r>
      <w:r w:rsidRPr="002039B4">
        <w:rPr>
          <w:rFonts w:ascii="Century Gothic" w:hAnsi="Century Gothic"/>
          <w:sz w:val="24"/>
        </w:rPr>
        <w:t xml:space="preserve">, le Professeur </w:t>
      </w:r>
      <w:r w:rsidR="0009555B" w:rsidRPr="002039B4">
        <w:rPr>
          <w:rFonts w:ascii="Century Gothic" w:hAnsi="Century Gothic"/>
          <w:sz w:val="24"/>
        </w:rPr>
        <w:t xml:space="preserve">HACHEMI </w:t>
      </w:r>
      <w:proofErr w:type="spellStart"/>
      <w:r w:rsidR="0009555B" w:rsidRPr="002039B4">
        <w:rPr>
          <w:rFonts w:ascii="Century Gothic" w:hAnsi="Century Gothic"/>
          <w:sz w:val="24"/>
        </w:rPr>
        <w:t>Messaoud</w:t>
      </w:r>
      <w:proofErr w:type="spellEnd"/>
      <w:r w:rsidRPr="002039B4">
        <w:rPr>
          <w:rFonts w:ascii="Century Gothic" w:hAnsi="Century Gothic"/>
          <w:sz w:val="24"/>
        </w:rPr>
        <w:t xml:space="preserve"> </w:t>
      </w:r>
      <w:r w:rsidR="002039B4">
        <w:rPr>
          <w:rFonts w:ascii="Century Gothic" w:hAnsi="Century Gothic"/>
          <w:sz w:val="24"/>
        </w:rPr>
        <w:t xml:space="preserve">a </w:t>
      </w:r>
      <w:r w:rsidRPr="002039B4">
        <w:rPr>
          <w:rFonts w:ascii="Century Gothic" w:hAnsi="Century Gothic"/>
          <w:sz w:val="24"/>
        </w:rPr>
        <w:t xml:space="preserve">remercié les organisateurs d’avoir réussi l’organisation de cette rencontre </w:t>
      </w:r>
      <w:r w:rsidR="0009555B" w:rsidRPr="002039B4">
        <w:rPr>
          <w:rFonts w:ascii="Century Gothic" w:hAnsi="Century Gothic"/>
          <w:sz w:val="24"/>
        </w:rPr>
        <w:t>nationale</w:t>
      </w:r>
      <w:r w:rsidRPr="002039B4">
        <w:rPr>
          <w:rFonts w:ascii="Century Gothic" w:hAnsi="Century Gothic"/>
          <w:sz w:val="24"/>
        </w:rPr>
        <w:t xml:space="preserve"> de haut niveau. Aussi, il a</w:t>
      </w:r>
      <w:r w:rsidR="002039B4">
        <w:rPr>
          <w:rFonts w:ascii="Century Gothic" w:hAnsi="Century Gothic"/>
          <w:sz w:val="24"/>
        </w:rPr>
        <w:t xml:space="preserve"> </w:t>
      </w:r>
      <w:r w:rsidRPr="002039B4">
        <w:rPr>
          <w:rFonts w:ascii="Century Gothic" w:hAnsi="Century Gothic"/>
          <w:sz w:val="24"/>
        </w:rPr>
        <w:t xml:space="preserve">félicité les participants pour les échanges constructifs qu’ils ont eus à l’occasion </w:t>
      </w:r>
      <w:r w:rsidR="0009555B" w:rsidRPr="002039B4">
        <w:rPr>
          <w:rFonts w:ascii="Century Gothic" w:hAnsi="Century Gothic"/>
          <w:sz w:val="24"/>
        </w:rPr>
        <w:t xml:space="preserve">de la rencontre. </w:t>
      </w:r>
      <w:r w:rsidRPr="002039B4">
        <w:rPr>
          <w:rFonts w:ascii="Century Gothic" w:hAnsi="Century Gothic"/>
          <w:sz w:val="24"/>
        </w:rPr>
        <w:t xml:space="preserve">Il a insisté sur la nécessité de mettre en application le contenu des recommandations des ateliers thématiques. Pour ce faire, il a appelé les participants à s’approprier, à amener leurs compétences à s’approprier le contenu de </w:t>
      </w:r>
      <w:r w:rsidR="0009555B" w:rsidRPr="002039B4">
        <w:rPr>
          <w:rFonts w:ascii="Century Gothic" w:hAnsi="Century Gothic"/>
          <w:sz w:val="24"/>
        </w:rPr>
        <w:t>ce séminaire</w:t>
      </w:r>
      <w:r w:rsidRPr="002039B4">
        <w:rPr>
          <w:rFonts w:ascii="Century Gothic" w:hAnsi="Century Gothic"/>
          <w:sz w:val="24"/>
        </w:rPr>
        <w:t>.</w:t>
      </w:r>
    </w:p>
    <w:p w:rsidR="00156188" w:rsidRPr="002039B4" w:rsidRDefault="00156188" w:rsidP="002039B4">
      <w:pPr>
        <w:spacing w:line="276" w:lineRule="auto"/>
        <w:jc w:val="both"/>
        <w:rPr>
          <w:rFonts w:ascii="Century Gothic" w:hAnsi="Century Gothic"/>
          <w:sz w:val="24"/>
        </w:rPr>
      </w:pPr>
    </w:p>
    <w:p w:rsidR="00156188" w:rsidRPr="002039B4" w:rsidRDefault="00156188" w:rsidP="002039B4">
      <w:pPr>
        <w:spacing w:line="276" w:lineRule="auto"/>
        <w:jc w:val="both"/>
        <w:rPr>
          <w:rFonts w:ascii="Century Gothic" w:hAnsi="Century Gothic"/>
          <w:sz w:val="24"/>
        </w:rPr>
      </w:pPr>
      <w:r w:rsidRPr="002039B4">
        <w:rPr>
          <w:rFonts w:ascii="Century Gothic" w:hAnsi="Century Gothic"/>
          <w:sz w:val="24"/>
        </w:rPr>
        <w:t xml:space="preserve">Après cette fin heureuse </w:t>
      </w:r>
      <w:r w:rsidR="0009555B" w:rsidRPr="002039B4">
        <w:rPr>
          <w:rFonts w:ascii="Century Gothic" w:hAnsi="Century Gothic"/>
          <w:sz w:val="24"/>
        </w:rPr>
        <w:t>de séminaire</w:t>
      </w:r>
      <w:r w:rsidRPr="002039B4">
        <w:rPr>
          <w:rFonts w:ascii="Century Gothic" w:hAnsi="Century Gothic"/>
          <w:sz w:val="24"/>
        </w:rPr>
        <w:t xml:space="preserve">, les participants furent invités au diner de la clôture. </w:t>
      </w:r>
    </w:p>
    <w:p w:rsidR="00156188" w:rsidRDefault="005218E1" w:rsidP="002039B4">
      <w:pPr>
        <w:spacing w:after="120" w:line="276" w:lineRule="auto"/>
        <w:jc w:val="both"/>
        <w:rPr>
          <w:sz w:val="24"/>
        </w:rPr>
      </w:pPr>
      <w:r w:rsidRPr="005218E1">
        <w:rPr>
          <w:rFonts w:ascii="Century Gothic" w:hAnsi="Century Gothic"/>
          <w:noProof/>
          <w:sz w:val="22"/>
          <w:szCs w:val="22"/>
          <w:lang w:val="fr-FR"/>
        </w:rPr>
        <w:pict>
          <v:rect id="Rectangle 8" o:spid="_x0000_s1028" style="position:absolute;left:0;text-align:left;margin-left:12.05pt;margin-top:20.25pt;width:77.9pt;height:16.15pt;z-index:-2516418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" fillcolor="#e36c0a [2409]" stroked="f"/>
        </w:pict>
      </w:r>
    </w:p>
    <w:p w:rsidR="006608F5" w:rsidRPr="00DB6B1E" w:rsidRDefault="006608F5" w:rsidP="002039B4">
      <w:pPr>
        <w:tabs>
          <w:tab w:val="left" w:pos="2092"/>
        </w:tabs>
        <w:spacing w:line="276" w:lineRule="auto"/>
        <w:rPr>
          <w:rFonts w:ascii="Century Gothic" w:hAnsi="Century Gothic"/>
          <w:b/>
          <w:bCs/>
          <w:sz w:val="22"/>
          <w:szCs w:val="22"/>
        </w:rPr>
      </w:pPr>
      <w:r w:rsidRPr="00DB6B1E">
        <w:rPr>
          <w:rFonts w:ascii="Century Gothic" w:hAnsi="Century Gothic"/>
          <w:b/>
          <w:bCs/>
          <w:sz w:val="22"/>
          <w:szCs w:val="22"/>
        </w:rPr>
        <w:t>Publications</w:t>
      </w:r>
    </w:p>
    <w:p w:rsidR="002039B4" w:rsidRPr="002039B4" w:rsidRDefault="002039B4" w:rsidP="002039B4">
      <w:pPr>
        <w:tabs>
          <w:tab w:val="left" w:pos="2092"/>
        </w:tabs>
        <w:spacing w:line="276" w:lineRule="auto"/>
        <w:rPr>
          <w:rFonts w:ascii="Century Gothic" w:hAnsi="Century Gothic"/>
          <w:b/>
          <w:bCs/>
          <w:color w:val="FFFFFF" w:themeColor="background1"/>
          <w:sz w:val="22"/>
          <w:szCs w:val="22"/>
        </w:rPr>
      </w:pPr>
      <w:r>
        <w:rPr>
          <w:rFonts w:ascii="Century Gothic" w:hAnsi="Century Gothic"/>
          <w:b/>
          <w:bCs/>
          <w:noProof/>
          <w:color w:val="FFFFFF" w:themeColor="background1"/>
          <w:sz w:val="22"/>
          <w:szCs w:val="22"/>
          <w:lang w:val="fr-FR"/>
        </w:rPr>
        <w:drawing>
          <wp:anchor distT="0" distB="0" distL="114300" distR="114300" simplePos="0" relativeHeight="251714560" behindDoc="1" locked="0" layoutInCell="1" allowOverlap="1">
            <wp:simplePos x="0" y="0"/>
            <wp:positionH relativeFrom="column">
              <wp:posOffset>-134620</wp:posOffset>
            </wp:positionH>
            <wp:positionV relativeFrom="paragraph">
              <wp:posOffset>176530</wp:posOffset>
            </wp:positionV>
            <wp:extent cx="1149350" cy="804545"/>
            <wp:effectExtent l="19050" t="0" r="0" b="0"/>
            <wp:wrapTight wrapText="bothSides">
              <wp:wrapPolygon edited="0">
                <wp:start x="-358" y="0"/>
                <wp:lineTo x="-358" y="20969"/>
                <wp:lineTo x="21481" y="20969"/>
                <wp:lineTo x="21481" y="0"/>
                <wp:lineTo x="-358" y="0"/>
              </wp:wrapPolygon>
            </wp:wrapTight>
            <wp:docPr id="1" name="Image 1" descr="C:\Users\HP PR\Desktop\SNMPE\Actes SNMPE2014\couverture ac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PR\Desktop\SNMPE\Actes SNMPE2014\couverture actes.jpg"/>
                    <pic:cNvPicPr>
                      <a:picLocks noChangeAspect="1" noChangeArrowheads="1"/>
                    </pic:cNvPicPr>
                  </pic:nvPicPr>
                  <pic:blipFill>
                    <a:blip r:embed="rId31" cstate="print"/>
                    <a:srcRect/>
                    <a:stretch>
                      <a:fillRect/>
                    </a:stretch>
                  </pic:blipFill>
                  <pic:spPr bwMode="auto">
                    <a:xfrm>
                      <a:off x="0" y="0"/>
                      <a:ext cx="1149350" cy="804545"/>
                    </a:xfrm>
                    <a:prstGeom prst="rect">
                      <a:avLst/>
                    </a:prstGeom>
                    <a:noFill/>
                    <a:ln w="9525">
                      <a:noFill/>
                      <a:miter lim="800000"/>
                      <a:headEnd/>
                      <a:tailEnd/>
                    </a:ln>
                  </pic:spPr>
                </pic:pic>
              </a:graphicData>
            </a:graphic>
          </wp:anchor>
        </w:drawing>
      </w:r>
    </w:p>
    <w:p w:rsidR="002039B4" w:rsidRPr="005949D5" w:rsidRDefault="00344EA9" w:rsidP="002039B4">
      <w:pPr>
        <w:spacing w:line="276" w:lineRule="auto"/>
        <w:jc w:val="both"/>
        <w:rPr>
          <w:rFonts w:ascii="Century Gothic" w:hAnsi="Century Gothic"/>
          <w:sz w:val="22"/>
          <w:szCs w:val="22"/>
        </w:rPr>
      </w:pPr>
      <w:r w:rsidRPr="005949D5">
        <w:rPr>
          <w:rFonts w:ascii="Century Gothic" w:hAnsi="Century Gothic"/>
          <w:sz w:val="22"/>
          <w:szCs w:val="22"/>
        </w:rPr>
        <w:t xml:space="preserve">URMPE a publié les </w:t>
      </w:r>
      <w:r w:rsidR="002039B4" w:rsidRPr="005949D5">
        <w:rPr>
          <w:rFonts w:ascii="Century Gothic" w:hAnsi="Century Gothic"/>
          <w:sz w:val="22"/>
          <w:szCs w:val="22"/>
        </w:rPr>
        <w:t xml:space="preserve">Actes </w:t>
      </w:r>
      <w:r w:rsidRPr="005949D5">
        <w:rPr>
          <w:rFonts w:ascii="Century Gothic" w:hAnsi="Century Gothic"/>
          <w:sz w:val="22"/>
          <w:szCs w:val="22"/>
        </w:rPr>
        <w:t xml:space="preserve">du </w:t>
      </w:r>
      <w:r w:rsidR="002039B4" w:rsidRPr="005949D5">
        <w:rPr>
          <w:rFonts w:ascii="Century Gothic" w:hAnsi="Century Gothic"/>
          <w:sz w:val="22"/>
          <w:szCs w:val="22"/>
        </w:rPr>
        <w:t>SNMPE’2014</w:t>
      </w:r>
      <w:r w:rsidRPr="005949D5">
        <w:rPr>
          <w:rFonts w:ascii="Century Gothic" w:hAnsi="Century Gothic"/>
          <w:sz w:val="22"/>
          <w:szCs w:val="22"/>
        </w:rPr>
        <w:t xml:space="preserve">, un livre de </w:t>
      </w:r>
      <w:r w:rsidR="002039B4" w:rsidRPr="005949D5">
        <w:rPr>
          <w:rFonts w:ascii="Century Gothic" w:hAnsi="Century Gothic"/>
          <w:sz w:val="22"/>
          <w:szCs w:val="22"/>
        </w:rPr>
        <w:t>283</w:t>
      </w:r>
      <w:r w:rsidRPr="005949D5">
        <w:rPr>
          <w:rFonts w:ascii="Century Gothic" w:hAnsi="Century Gothic"/>
          <w:sz w:val="22"/>
          <w:szCs w:val="22"/>
        </w:rPr>
        <w:t xml:space="preserve"> pages</w:t>
      </w:r>
    </w:p>
    <w:p w:rsidR="002039B4" w:rsidRPr="005949D5" w:rsidRDefault="002039B4" w:rsidP="005949D5">
      <w:pPr>
        <w:spacing w:after="0" w:line="276" w:lineRule="auto"/>
        <w:rPr>
          <w:rFonts w:ascii="Century Gothic" w:hAnsi="Century Gothic"/>
          <w:sz w:val="22"/>
          <w:szCs w:val="22"/>
        </w:rPr>
      </w:pPr>
      <w:r w:rsidRPr="005949D5">
        <w:rPr>
          <w:rFonts w:ascii="Century Gothic" w:hAnsi="Century Gothic"/>
          <w:sz w:val="22"/>
          <w:szCs w:val="22"/>
        </w:rPr>
        <w:t>ISBN  978-9931-9090-2-6 ; Dépôt Légal : 902-2014/e ISBN 978-9931-9090-3-</w:t>
      </w:r>
      <w:proofErr w:type="gramStart"/>
      <w:r w:rsidRPr="005949D5">
        <w:rPr>
          <w:rFonts w:ascii="Century Gothic" w:hAnsi="Century Gothic"/>
          <w:sz w:val="22"/>
          <w:szCs w:val="22"/>
        </w:rPr>
        <w:t xml:space="preserve">3 </w:t>
      </w:r>
      <w:r w:rsidR="005949D5">
        <w:rPr>
          <w:rFonts w:ascii="Century Gothic" w:hAnsi="Century Gothic"/>
          <w:sz w:val="22"/>
          <w:szCs w:val="22"/>
        </w:rPr>
        <w:t>,</w:t>
      </w:r>
      <w:proofErr w:type="gramEnd"/>
      <w:r w:rsidR="005949D5">
        <w:rPr>
          <w:rFonts w:ascii="Century Gothic" w:hAnsi="Century Gothic"/>
          <w:sz w:val="22"/>
          <w:szCs w:val="22"/>
        </w:rPr>
        <w:t xml:space="preserve"> </w:t>
      </w:r>
      <w:r w:rsidRPr="005949D5">
        <w:rPr>
          <w:rFonts w:ascii="Century Gothic" w:hAnsi="Century Gothic"/>
          <w:sz w:val="22"/>
          <w:szCs w:val="22"/>
        </w:rPr>
        <w:t>Dépôt Légal :   76-2014</w:t>
      </w:r>
    </w:p>
    <w:p w:rsidR="002039B4" w:rsidRPr="002039B4" w:rsidRDefault="002039B4" w:rsidP="002039B4">
      <w:pPr>
        <w:spacing w:line="276" w:lineRule="auto"/>
        <w:jc w:val="both"/>
        <w:rPr>
          <w:rFonts w:ascii="Century Gothic" w:hAnsi="Century Gothic"/>
          <w:sz w:val="24"/>
        </w:rPr>
      </w:pPr>
    </w:p>
    <w:p w:rsidR="00344EA9" w:rsidRPr="002039B4" w:rsidRDefault="00344EA9" w:rsidP="002039B4">
      <w:pPr>
        <w:spacing w:line="276" w:lineRule="auto"/>
        <w:jc w:val="both"/>
        <w:rPr>
          <w:rFonts w:ascii="Century Gothic" w:hAnsi="Century Gothic"/>
          <w:color w:val="FF0000"/>
          <w:sz w:val="24"/>
        </w:rPr>
      </w:pPr>
      <w:r w:rsidRPr="002039B4">
        <w:rPr>
          <w:rFonts w:ascii="Century Gothic" w:hAnsi="Century Gothic"/>
          <w:sz w:val="24"/>
        </w:rPr>
        <w:t> </w:t>
      </w:r>
      <w:r w:rsidR="002039B4" w:rsidRPr="002039B4">
        <w:rPr>
          <w:rFonts w:ascii="Century Gothic" w:hAnsi="Century Gothic"/>
          <w:sz w:val="24"/>
        </w:rPr>
        <w:t xml:space="preserve"> </w:t>
      </w:r>
    </w:p>
    <w:p w:rsidR="00344EA9" w:rsidRPr="005949D5" w:rsidRDefault="00344EA9" w:rsidP="002039B4">
      <w:pPr>
        <w:autoSpaceDE w:val="0"/>
        <w:autoSpaceDN w:val="0"/>
        <w:adjustRightInd w:val="0"/>
        <w:spacing w:after="0" w:line="276" w:lineRule="auto"/>
        <w:jc w:val="both"/>
        <w:rPr>
          <w:rFonts w:ascii="Century Gothic" w:hAnsi="Century Gothic" w:cs="Trebuchet MS"/>
          <w:szCs w:val="22"/>
        </w:rPr>
      </w:pPr>
      <w:r w:rsidRPr="005949D5">
        <w:rPr>
          <w:rFonts w:ascii="Century Gothic" w:hAnsi="Century Gothic"/>
          <w:sz w:val="22"/>
        </w:rPr>
        <w:t>Ces publications peuvent être utilisées comme un document de base de données pour les travaux de recherche, projets et activités d'innovation organisées dans le domaine des Matériaux.</w:t>
      </w:r>
    </w:p>
    <w:p w:rsidR="00824EDD" w:rsidRPr="00A107D5" w:rsidRDefault="00824EDD" w:rsidP="002039B4">
      <w:pPr>
        <w:spacing w:line="276" w:lineRule="auto"/>
        <w:rPr>
          <w:rFonts w:ascii="Century Gothic" w:hAnsi="Century Gothic"/>
          <w:sz w:val="22"/>
          <w:szCs w:val="22"/>
        </w:rPr>
      </w:pPr>
    </w:p>
    <w:p w:rsidR="006608F5" w:rsidRPr="00A107D5" w:rsidRDefault="006608F5" w:rsidP="002039B4">
      <w:pPr>
        <w:spacing w:line="276" w:lineRule="auto"/>
        <w:rPr>
          <w:rFonts w:ascii="Century Gothic" w:hAnsi="Century Gothic"/>
          <w:sz w:val="22"/>
          <w:szCs w:val="22"/>
        </w:rPr>
      </w:pPr>
      <w:r w:rsidRPr="00A107D5">
        <w:rPr>
          <w:rFonts w:ascii="Century Gothic" w:hAnsi="Century Gothic"/>
          <w:sz w:val="22"/>
          <w:szCs w:val="22"/>
        </w:rPr>
        <w:lastRenderedPageBreak/>
        <w:t xml:space="preserve">Les meilleurs articles </w:t>
      </w:r>
      <w:r w:rsidR="0009555B">
        <w:rPr>
          <w:rFonts w:ascii="Century Gothic" w:hAnsi="Century Gothic"/>
          <w:sz w:val="22"/>
          <w:szCs w:val="22"/>
        </w:rPr>
        <w:t>seront publiés dans le</w:t>
      </w:r>
    </w:p>
    <w:p w:rsidR="006608F5" w:rsidRPr="00A107D5" w:rsidRDefault="006608F5" w:rsidP="002039B4">
      <w:pPr>
        <w:numPr>
          <w:ilvl w:val="0"/>
          <w:numId w:val="2"/>
        </w:numPr>
        <w:spacing w:before="100" w:beforeAutospacing="1" w:afterAutospacing="1" w:line="276" w:lineRule="auto"/>
        <w:rPr>
          <w:rFonts w:ascii="Century Gothic" w:hAnsi="Century Gothic"/>
          <w:sz w:val="22"/>
          <w:szCs w:val="22"/>
        </w:rPr>
      </w:pPr>
      <w:r w:rsidRPr="00A107D5">
        <w:rPr>
          <w:rFonts w:ascii="Century Gothic" w:hAnsi="Century Gothic"/>
          <w:sz w:val="22"/>
          <w:szCs w:val="22"/>
        </w:rPr>
        <w:t xml:space="preserve">Journal </w:t>
      </w:r>
      <w:proofErr w:type="spellStart"/>
      <w:r w:rsidRPr="00A107D5">
        <w:rPr>
          <w:rFonts w:ascii="Century Gothic" w:hAnsi="Century Gothic"/>
          <w:sz w:val="22"/>
          <w:szCs w:val="22"/>
        </w:rPr>
        <w:t>Materials</w:t>
      </w:r>
      <w:proofErr w:type="spellEnd"/>
      <w:r w:rsidRPr="00A107D5">
        <w:rPr>
          <w:rFonts w:ascii="Century Gothic" w:hAnsi="Century Gothic"/>
          <w:sz w:val="22"/>
          <w:szCs w:val="22"/>
        </w:rPr>
        <w:t xml:space="preserve">, </w:t>
      </w:r>
      <w:proofErr w:type="spellStart"/>
      <w:r w:rsidRPr="00A107D5">
        <w:rPr>
          <w:rFonts w:ascii="Century Gothic" w:hAnsi="Century Gothic"/>
          <w:sz w:val="22"/>
          <w:szCs w:val="22"/>
        </w:rPr>
        <w:t>Processes</w:t>
      </w:r>
      <w:proofErr w:type="spellEnd"/>
      <w:r w:rsidRPr="00A107D5">
        <w:rPr>
          <w:rFonts w:ascii="Century Gothic" w:hAnsi="Century Gothic"/>
          <w:sz w:val="22"/>
          <w:szCs w:val="22"/>
        </w:rPr>
        <w:t xml:space="preserve"> and </w:t>
      </w:r>
      <w:proofErr w:type="spellStart"/>
      <w:r w:rsidRPr="00A107D5">
        <w:rPr>
          <w:rFonts w:ascii="Century Gothic" w:hAnsi="Century Gothic"/>
          <w:sz w:val="22"/>
          <w:szCs w:val="22"/>
        </w:rPr>
        <w:t>Environment</w:t>
      </w:r>
      <w:proofErr w:type="spellEnd"/>
      <w:r w:rsidRPr="00A107D5">
        <w:rPr>
          <w:rFonts w:ascii="Century Gothic" w:hAnsi="Century Gothic"/>
          <w:sz w:val="22"/>
          <w:szCs w:val="22"/>
        </w:rPr>
        <w:t>, JMPE, ISSN 2335-1020</w:t>
      </w:r>
      <w:hyperlink r:id="rId32" w:tgtFrame="_blank" w:history="1">
        <w:r w:rsidRPr="00A107D5">
          <w:rPr>
            <w:rStyle w:val="Lienhypertexte"/>
            <w:rFonts w:ascii="Century Gothic" w:hAnsi="Century Gothic"/>
            <w:color w:val="auto"/>
            <w:sz w:val="22"/>
            <w:szCs w:val="22"/>
          </w:rPr>
          <w:t>http://urmpe.dz/journal.html</w:t>
        </w:r>
      </w:hyperlink>
    </w:p>
    <w:p w:rsidR="006608F5" w:rsidRPr="0009555B" w:rsidRDefault="006608F5" w:rsidP="002039B4">
      <w:pPr>
        <w:numPr>
          <w:ilvl w:val="0"/>
          <w:numId w:val="2"/>
        </w:numPr>
        <w:spacing w:before="100" w:beforeAutospacing="1" w:afterAutospacing="1" w:line="276" w:lineRule="auto"/>
        <w:rPr>
          <w:rStyle w:val="Lienhypertexte"/>
          <w:rFonts w:ascii="Century Gothic" w:hAnsi="Century Gothic"/>
          <w:color w:val="auto"/>
          <w:sz w:val="22"/>
          <w:szCs w:val="22"/>
          <w:u w:val="none"/>
          <w:lang w:val="en-US"/>
        </w:rPr>
      </w:pPr>
      <w:r w:rsidRPr="00A107D5">
        <w:rPr>
          <w:rFonts w:ascii="Century Gothic" w:hAnsi="Century Gothic"/>
          <w:sz w:val="22"/>
          <w:szCs w:val="22"/>
          <w:lang w:val="en-US"/>
        </w:rPr>
        <w:t>Journal of Materials Science and Engineering A &amp; B (ISSN: A: 2161-6213, B: 2161-6221) David Publishing Company</w:t>
      </w:r>
      <w:r w:rsidRPr="00A107D5">
        <w:rPr>
          <w:rStyle w:val="apple-converted-space"/>
          <w:rFonts w:ascii="Century Gothic" w:hAnsi="Century Gothic"/>
          <w:sz w:val="22"/>
          <w:szCs w:val="22"/>
          <w:lang w:val="en-US"/>
        </w:rPr>
        <w:t> </w:t>
      </w:r>
      <w:hyperlink r:id="rId33" w:tgtFrame="_blank" w:history="1">
        <w:r w:rsidRPr="00A107D5">
          <w:rPr>
            <w:rStyle w:val="Lienhypertexte"/>
            <w:rFonts w:ascii="Century Gothic" w:hAnsi="Century Gothic"/>
            <w:color w:val="auto"/>
            <w:sz w:val="22"/>
            <w:szCs w:val="22"/>
            <w:lang w:val="en-US"/>
          </w:rPr>
          <w:t>http://www.davidpublishing.org/</w:t>
        </w:r>
      </w:hyperlink>
    </w:p>
    <w:p w:rsidR="0009555B" w:rsidRPr="002039B4" w:rsidRDefault="002039B4" w:rsidP="002039B4">
      <w:pPr>
        <w:spacing w:before="100" w:beforeAutospacing="1" w:afterAutospacing="1" w:line="276" w:lineRule="auto"/>
        <w:rPr>
          <w:rStyle w:val="Lienhypertexte"/>
          <w:rFonts w:ascii="Century Gothic" w:hAnsi="Century Gothic"/>
          <w:b/>
          <w:color w:val="auto"/>
          <w:sz w:val="22"/>
          <w:szCs w:val="22"/>
          <w:lang w:val="fr-FR"/>
        </w:rPr>
      </w:pPr>
      <w:r w:rsidRPr="002039B4">
        <w:rPr>
          <w:rStyle w:val="Lienhypertexte"/>
          <w:rFonts w:ascii="Century Gothic" w:hAnsi="Century Gothic"/>
          <w:b/>
          <w:color w:val="auto"/>
          <w:sz w:val="22"/>
          <w:szCs w:val="22"/>
          <w:lang w:val="fr-FR"/>
        </w:rPr>
        <w:t xml:space="preserve">Couverture médiatique </w:t>
      </w:r>
    </w:p>
    <w:p w:rsidR="00B22E4F" w:rsidRDefault="0009555B" w:rsidP="002039B4">
      <w:pPr>
        <w:spacing w:before="100" w:beforeAutospacing="1" w:afterAutospacing="1" w:line="276" w:lineRule="auto"/>
        <w:jc w:val="both"/>
        <w:rPr>
          <w:rStyle w:val="Lienhypertexte"/>
          <w:rFonts w:ascii="Century Gothic" w:hAnsi="Century Gothic"/>
          <w:color w:val="auto"/>
          <w:sz w:val="22"/>
          <w:szCs w:val="22"/>
          <w:u w:val="none"/>
          <w:lang w:val="fr-FR"/>
        </w:rPr>
      </w:pPr>
      <w:r w:rsidRPr="00B22E4F">
        <w:rPr>
          <w:rStyle w:val="Lienhypertexte"/>
          <w:rFonts w:ascii="Century Gothic" w:hAnsi="Century Gothic"/>
          <w:color w:val="auto"/>
          <w:sz w:val="22"/>
          <w:szCs w:val="22"/>
          <w:u w:val="none"/>
          <w:lang w:val="fr-FR"/>
        </w:rPr>
        <w:t xml:space="preserve">Une présence de nombre important des journalistes est à noter dans ce séminaire, de </w:t>
      </w:r>
      <w:r w:rsidR="00B22E4F" w:rsidRPr="00B22E4F">
        <w:rPr>
          <w:rStyle w:val="Lienhypertexte"/>
          <w:rFonts w:ascii="Century Gothic" w:hAnsi="Century Gothic"/>
          <w:color w:val="auto"/>
          <w:sz w:val="22"/>
          <w:szCs w:val="22"/>
          <w:u w:val="none"/>
          <w:lang w:val="fr-FR"/>
        </w:rPr>
        <w:t>nombreux</w:t>
      </w:r>
      <w:r w:rsidRPr="00B22E4F">
        <w:rPr>
          <w:rStyle w:val="Lienhypertexte"/>
          <w:rFonts w:ascii="Century Gothic" w:hAnsi="Century Gothic"/>
          <w:color w:val="auto"/>
          <w:sz w:val="22"/>
          <w:szCs w:val="22"/>
          <w:u w:val="none"/>
          <w:lang w:val="fr-FR"/>
        </w:rPr>
        <w:t xml:space="preserve"> articles et deux reportages de la télévision nationale </w:t>
      </w:r>
      <w:r w:rsidR="00B22E4F">
        <w:rPr>
          <w:rStyle w:val="Lienhypertexte"/>
          <w:rFonts w:ascii="Century Gothic" w:hAnsi="Century Gothic"/>
          <w:color w:val="auto"/>
          <w:sz w:val="22"/>
          <w:szCs w:val="22"/>
          <w:u w:val="none"/>
          <w:lang w:val="fr-FR"/>
        </w:rPr>
        <w:t>ont été effectués,</w:t>
      </w:r>
    </w:p>
    <w:p w:rsidR="002C6772" w:rsidRDefault="00772A95" w:rsidP="002039B4">
      <w:pPr>
        <w:spacing w:before="100" w:beforeAutospacing="1" w:afterAutospacing="1" w:line="276" w:lineRule="auto"/>
        <w:jc w:val="both"/>
        <w:rPr>
          <w:rStyle w:val="Lienhypertexte"/>
          <w:rFonts w:ascii="Century Gothic" w:hAnsi="Century Gothic"/>
          <w:color w:val="auto"/>
          <w:sz w:val="22"/>
          <w:szCs w:val="22"/>
          <w:u w:val="none"/>
          <w:lang w:val="fr-FR"/>
        </w:rPr>
      </w:pPr>
      <w:r>
        <w:rPr>
          <w:rFonts w:ascii="Century Gothic" w:hAnsi="Century Gothic"/>
          <w:noProof/>
          <w:sz w:val="22"/>
          <w:szCs w:val="22"/>
          <w:lang w:val="fr-FR"/>
        </w:rPr>
        <w:drawing>
          <wp:anchor distT="0" distB="0" distL="114300" distR="114300" simplePos="0" relativeHeight="251727872" behindDoc="0" locked="0" layoutInCell="1" allowOverlap="1">
            <wp:simplePos x="0" y="0"/>
            <wp:positionH relativeFrom="column">
              <wp:posOffset>-123825</wp:posOffset>
            </wp:positionH>
            <wp:positionV relativeFrom="paragraph">
              <wp:posOffset>1102995</wp:posOffset>
            </wp:positionV>
            <wp:extent cx="5916295" cy="2596515"/>
            <wp:effectExtent l="19050" t="0" r="8255" b="0"/>
            <wp:wrapNone/>
            <wp:docPr id="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l="8241" t="23690" r="8478" b="14983"/>
                    <a:stretch>
                      <a:fillRect/>
                    </a:stretch>
                  </pic:blipFill>
                  <pic:spPr bwMode="auto">
                    <a:xfrm>
                      <a:off x="0" y="0"/>
                      <a:ext cx="5916295" cy="2596515"/>
                    </a:xfrm>
                    <a:prstGeom prst="rect">
                      <a:avLst/>
                    </a:prstGeom>
                    <a:noFill/>
                    <a:ln w="9525">
                      <a:noFill/>
                      <a:miter lim="800000"/>
                      <a:headEnd/>
                      <a:tailEnd/>
                    </a:ln>
                  </pic:spPr>
                </pic:pic>
              </a:graphicData>
            </a:graphic>
          </wp:anchor>
        </w:drawing>
      </w:r>
      <w:r w:rsidR="00B22E4F">
        <w:rPr>
          <w:rStyle w:val="Lienhypertexte"/>
          <w:rFonts w:ascii="Century Gothic" w:hAnsi="Century Gothic"/>
          <w:color w:val="auto"/>
          <w:sz w:val="22"/>
          <w:szCs w:val="22"/>
          <w:u w:val="none"/>
          <w:lang w:val="fr-FR"/>
        </w:rPr>
        <w:t>Un point de presse est organisé au tour d’une table ronde à la salle de conférences de l’université, en présence de M. IREKTI A, Pr. CHEMANI B., Pr. PONTON A.,</w:t>
      </w:r>
      <w:r w:rsidR="00530E9B">
        <w:rPr>
          <w:rStyle w:val="Lienhypertexte"/>
          <w:rFonts w:ascii="Century Gothic" w:hAnsi="Century Gothic"/>
          <w:color w:val="auto"/>
          <w:sz w:val="22"/>
          <w:szCs w:val="22"/>
          <w:u w:val="none"/>
          <w:lang w:val="fr-FR"/>
        </w:rPr>
        <w:t xml:space="preserve"> D</w:t>
      </w:r>
      <w:r w:rsidR="00B22E4F">
        <w:rPr>
          <w:rStyle w:val="Lienhypertexte"/>
          <w:rFonts w:ascii="Century Gothic" w:hAnsi="Century Gothic"/>
          <w:color w:val="auto"/>
          <w:sz w:val="22"/>
          <w:szCs w:val="22"/>
          <w:u w:val="none"/>
          <w:lang w:val="fr-FR"/>
        </w:rPr>
        <w:t>r</w:t>
      </w:r>
      <w:r w:rsidR="00530E9B">
        <w:rPr>
          <w:rStyle w:val="Lienhypertexte"/>
          <w:rFonts w:ascii="Century Gothic" w:hAnsi="Century Gothic"/>
          <w:color w:val="auto"/>
          <w:sz w:val="22"/>
          <w:szCs w:val="22"/>
          <w:u w:val="none"/>
          <w:lang w:val="fr-FR"/>
        </w:rPr>
        <w:t>.</w:t>
      </w:r>
      <w:r w:rsidR="00B22E4F">
        <w:rPr>
          <w:rStyle w:val="Lienhypertexte"/>
          <w:rFonts w:ascii="Century Gothic" w:hAnsi="Century Gothic"/>
          <w:color w:val="auto"/>
          <w:sz w:val="22"/>
          <w:szCs w:val="22"/>
          <w:u w:val="none"/>
          <w:lang w:val="fr-FR"/>
        </w:rPr>
        <w:t xml:space="preserve"> DAOUI A. et les représentants d’entreprises. Les questions des journalistes s’articulent sur le partenariat entre l’université et les entreprises et les recommandations qui peuvent aider l’industrie à sortir de renfermement</w:t>
      </w:r>
      <w:r w:rsidR="00530E9B">
        <w:rPr>
          <w:rStyle w:val="Lienhypertexte"/>
          <w:rFonts w:ascii="Century Gothic" w:hAnsi="Century Gothic"/>
          <w:color w:val="auto"/>
          <w:sz w:val="22"/>
          <w:szCs w:val="22"/>
          <w:u w:val="none"/>
          <w:lang w:val="fr-FR"/>
        </w:rPr>
        <w:t>. Le débat a duré 45 minutes.</w:t>
      </w:r>
    </w:p>
    <w:p w:rsidR="004640B4" w:rsidRDefault="004640B4" w:rsidP="004640B4">
      <w:pPr>
        <w:rPr>
          <w:rFonts w:ascii="Century Gothic" w:hAnsi="Century Gothic"/>
          <w:sz w:val="22"/>
          <w:szCs w:val="22"/>
        </w:rPr>
      </w:pPr>
    </w:p>
    <w:p w:rsidR="00772A95" w:rsidRDefault="00772A95" w:rsidP="004640B4">
      <w:pPr>
        <w:rPr>
          <w:rFonts w:ascii="Century Gothic" w:hAnsi="Century Gothic"/>
          <w:sz w:val="22"/>
          <w:szCs w:val="22"/>
        </w:rPr>
      </w:pPr>
    </w:p>
    <w:p w:rsidR="00772A95" w:rsidRDefault="00772A95" w:rsidP="004640B4">
      <w:pPr>
        <w:rPr>
          <w:rFonts w:ascii="Century Gothic" w:hAnsi="Century Gothic"/>
          <w:sz w:val="22"/>
          <w:szCs w:val="22"/>
        </w:rPr>
      </w:pPr>
    </w:p>
    <w:p w:rsidR="00772A95" w:rsidRDefault="00772A95" w:rsidP="004640B4">
      <w:pPr>
        <w:rPr>
          <w:rFonts w:ascii="Century Gothic" w:hAnsi="Century Gothic"/>
          <w:sz w:val="22"/>
          <w:szCs w:val="22"/>
        </w:rPr>
      </w:pPr>
    </w:p>
    <w:p w:rsidR="00772A95" w:rsidRDefault="00772A95" w:rsidP="004640B4">
      <w:pPr>
        <w:rPr>
          <w:rFonts w:ascii="Century Gothic" w:hAnsi="Century Gothic"/>
          <w:sz w:val="22"/>
          <w:szCs w:val="22"/>
        </w:rPr>
      </w:pPr>
    </w:p>
    <w:p w:rsidR="00772A95" w:rsidRDefault="00772A95" w:rsidP="004640B4">
      <w:pPr>
        <w:rPr>
          <w:rFonts w:ascii="Century Gothic" w:hAnsi="Century Gothic"/>
          <w:sz w:val="22"/>
          <w:szCs w:val="22"/>
        </w:rPr>
      </w:pPr>
    </w:p>
    <w:p w:rsidR="00772A95" w:rsidRDefault="00772A95" w:rsidP="004640B4">
      <w:pPr>
        <w:rPr>
          <w:rFonts w:ascii="Century Gothic" w:hAnsi="Century Gothic"/>
          <w:sz w:val="22"/>
          <w:szCs w:val="22"/>
        </w:rPr>
      </w:pPr>
    </w:p>
    <w:p w:rsidR="00772A95" w:rsidRDefault="00772A95" w:rsidP="004640B4">
      <w:pPr>
        <w:rPr>
          <w:rFonts w:ascii="Century Gothic" w:hAnsi="Century Gothic"/>
          <w:sz w:val="22"/>
          <w:szCs w:val="22"/>
        </w:rPr>
      </w:pPr>
    </w:p>
    <w:p w:rsidR="00772A95" w:rsidRDefault="00772A95" w:rsidP="004640B4">
      <w:pPr>
        <w:rPr>
          <w:rFonts w:ascii="Century Gothic" w:hAnsi="Century Gothic"/>
          <w:sz w:val="22"/>
          <w:szCs w:val="22"/>
        </w:rPr>
      </w:pPr>
    </w:p>
    <w:p w:rsidR="00772A95" w:rsidRPr="004640B4" w:rsidRDefault="00772A95" w:rsidP="004640B4">
      <w:pPr>
        <w:rPr>
          <w:rFonts w:ascii="Century Gothic" w:hAnsi="Century Gothic"/>
          <w:sz w:val="22"/>
          <w:szCs w:val="22"/>
        </w:rPr>
      </w:pPr>
    </w:p>
    <w:p w:rsidR="004640B4" w:rsidRPr="004640B4" w:rsidRDefault="004640B4" w:rsidP="004640B4">
      <w:pPr>
        <w:rPr>
          <w:rFonts w:ascii="Century Gothic" w:hAnsi="Century Gothic"/>
          <w:sz w:val="22"/>
          <w:szCs w:val="22"/>
        </w:rPr>
      </w:pPr>
    </w:p>
    <w:p w:rsidR="004640B4" w:rsidRPr="004640B4" w:rsidRDefault="00772A95" w:rsidP="004640B4">
      <w:pPr>
        <w:rPr>
          <w:rFonts w:ascii="Century Gothic" w:hAnsi="Century Gothic"/>
          <w:sz w:val="22"/>
          <w:szCs w:val="22"/>
        </w:rPr>
      </w:pPr>
      <w:r>
        <w:rPr>
          <w:rFonts w:ascii="Century Gothic" w:hAnsi="Century Gothic"/>
          <w:noProof/>
          <w:sz w:val="22"/>
          <w:szCs w:val="22"/>
          <w:lang w:val="fr-FR"/>
        </w:rPr>
        <w:drawing>
          <wp:anchor distT="0" distB="0" distL="114300" distR="114300" simplePos="0" relativeHeight="251726848" behindDoc="0" locked="0" layoutInCell="1" allowOverlap="1">
            <wp:simplePos x="0" y="0"/>
            <wp:positionH relativeFrom="column">
              <wp:posOffset>-529590</wp:posOffset>
            </wp:positionH>
            <wp:positionV relativeFrom="paragraph">
              <wp:posOffset>225425</wp:posOffset>
            </wp:positionV>
            <wp:extent cx="6885305" cy="1931035"/>
            <wp:effectExtent l="19050" t="0" r="0" b="0"/>
            <wp:wrapNone/>
            <wp:docPr id="41" name="Image 13" descr="C:\Users\HP PR\Desktop\SNMPE\Photo SNMPE 2014\Photo SNMPE 5 jour  11-05-2014\100PHOTO\SAM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 PR\Desktop\SNMPE\Photo SNMPE 2014\Photo SNMPE 5 jour  11-05-2014\100PHOTO\SAM_0096.JPG"/>
                    <pic:cNvPicPr>
                      <a:picLocks noChangeAspect="1" noChangeArrowheads="1"/>
                    </pic:cNvPicPr>
                  </pic:nvPicPr>
                  <pic:blipFill>
                    <a:blip r:embed="rId35" cstate="print"/>
                    <a:srcRect/>
                    <a:stretch>
                      <a:fillRect/>
                    </a:stretch>
                  </pic:blipFill>
                  <pic:spPr bwMode="auto">
                    <a:xfrm>
                      <a:off x="0" y="0"/>
                      <a:ext cx="6885305" cy="1931035"/>
                    </a:xfrm>
                    <a:prstGeom prst="rect">
                      <a:avLst/>
                    </a:prstGeom>
                    <a:noFill/>
                    <a:ln w="9525">
                      <a:noFill/>
                      <a:miter lim="800000"/>
                      <a:headEnd/>
                      <a:tailEnd/>
                    </a:ln>
                  </pic:spPr>
                </pic:pic>
              </a:graphicData>
            </a:graphic>
          </wp:anchor>
        </w:drawing>
      </w:r>
    </w:p>
    <w:p w:rsidR="004640B4" w:rsidRPr="004640B4" w:rsidRDefault="004640B4" w:rsidP="004640B4">
      <w:pPr>
        <w:rPr>
          <w:rFonts w:ascii="Century Gothic" w:hAnsi="Century Gothic"/>
          <w:sz w:val="22"/>
          <w:szCs w:val="22"/>
        </w:rPr>
      </w:pPr>
    </w:p>
    <w:p w:rsidR="004640B4" w:rsidRPr="004640B4" w:rsidRDefault="004640B4" w:rsidP="004640B4">
      <w:pPr>
        <w:rPr>
          <w:rFonts w:ascii="Century Gothic" w:hAnsi="Century Gothic"/>
          <w:sz w:val="22"/>
          <w:szCs w:val="22"/>
        </w:rPr>
      </w:pPr>
    </w:p>
    <w:p w:rsidR="004640B4" w:rsidRPr="004640B4" w:rsidRDefault="004640B4" w:rsidP="004640B4">
      <w:pPr>
        <w:rPr>
          <w:rFonts w:ascii="Century Gothic" w:hAnsi="Century Gothic"/>
          <w:sz w:val="22"/>
          <w:szCs w:val="22"/>
        </w:rPr>
      </w:pPr>
    </w:p>
    <w:p w:rsidR="004640B4" w:rsidRPr="004640B4" w:rsidRDefault="004640B4" w:rsidP="004640B4">
      <w:pPr>
        <w:tabs>
          <w:tab w:val="left" w:pos="3709"/>
        </w:tabs>
        <w:rPr>
          <w:rFonts w:ascii="Century Gothic" w:hAnsi="Century Gothic"/>
          <w:sz w:val="22"/>
          <w:szCs w:val="22"/>
        </w:rPr>
      </w:pPr>
      <w:r>
        <w:rPr>
          <w:rFonts w:ascii="Century Gothic" w:hAnsi="Century Gothic"/>
          <w:sz w:val="22"/>
          <w:szCs w:val="22"/>
        </w:rPr>
        <w:tab/>
      </w:r>
    </w:p>
    <w:p w:rsidR="004640B4" w:rsidRPr="004640B4" w:rsidRDefault="004640B4" w:rsidP="004640B4">
      <w:pPr>
        <w:rPr>
          <w:rFonts w:ascii="Century Gothic" w:hAnsi="Century Gothic"/>
          <w:sz w:val="22"/>
          <w:szCs w:val="22"/>
        </w:rPr>
      </w:pPr>
    </w:p>
    <w:p w:rsidR="004640B4" w:rsidRPr="004640B4" w:rsidRDefault="004640B4" w:rsidP="004640B4">
      <w:pPr>
        <w:rPr>
          <w:rFonts w:ascii="Century Gothic" w:hAnsi="Century Gothic"/>
          <w:sz w:val="22"/>
          <w:szCs w:val="22"/>
        </w:rPr>
      </w:pPr>
    </w:p>
    <w:p w:rsidR="002039B4" w:rsidRPr="004640B4" w:rsidRDefault="002039B4" w:rsidP="004640B4">
      <w:pPr>
        <w:rPr>
          <w:rFonts w:ascii="Century Gothic" w:hAnsi="Century Gothic"/>
          <w:sz w:val="22"/>
          <w:szCs w:val="22"/>
        </w:rPr>
      </w:pPr>
    </w:p>
    <w:sectPr w:rsidR="002039B4" w:rsidRPr="004640B4" w:rsidSect="00CC1C35">
      <w:headerReference w:type="default" r:id="rId36"/>
      <w:footerReference w:type="default" r:id="rId37"/>
      <w:footerReference w:type="first" r:id="rId38"/>
      <w:pgSz w:w="11906" w:h="16838"/>
      <w:pgMar w:top="1418" w:right="1417" w:bottom="1135" w:left="1417" w:header="708" w:footer="15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7520" w:rsidRDefault="00C97520" w:rsidP="002C6772">
      <w:pPr>
        <w:spacing w:after="0" w:line="240" w:lineRule="auto"/>
      </w:pPr>
      <w:r>
        <w:separator/>
      </w:r>
    </w:p>
  </w:endnote>
  <w:endnote w:type="continuationSeparator" w:id="1">
    <w:p w:rsidR="00C97520" w:rsidRDefault="00C97520" w:rsidP="002C67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dobe Arabic">
    <w:panose1 w:val="00000000000000000000"/>
    <w:charset w:val="00"/>
    <w:family w:val="roman"/>
    <w:notTrueType/>
    <w:pitch w:val="variable"/>
    <w:sig w:usb0="8000202F" w:usb1="8000A04A" w:usb2="00000008" w:usb3="00000000" w:csb0="0000004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66734"/>
      <w:docPartObj>
        <w:docPartGallery w:val="Page Numbers (Bottom of Page)"/>
        <w:docPartUnique/>
      </w:docPartObj>
    </w:sdtPr>
    <w:sdtContent>
      <w:p w:rsidR="003C3234" w:rsidRDefault="003C3234">
        <w:pPr>
          <w:pStyle w:val="Pieddepage"/>
          <w:jc w:val="right"/>
        </w:pPr>
        <w:r>
          <w:rPr>
            <w:noProof/>
            <w:lang w:val="fr-FR"/>
          </w:rPr>
          <w:drawing>
            <wp:anchor distT="0" distB="0" distL="114300" distR="114300" simplePos="0" relativeHeight="251662336" behindDoc="0" locked="0" layoutInCell="1" allowOverlap="1">
              <wp:simplePos x="0" y="0"/>
              <wp:positionH relativeFrom="column">
                <wp:posOffset>55548</wp:posOffset>
              </wp:positionH>
              <wp:positionV relativeFrom="paragraph">
                <wp:posOffset>-129063</wp:posOffset>
              </wp:positionV>
              <wp:extent cx="504967" cy="319410"/>
              <wp:effectExtent l="19050" t="0" r="9383" b="0"/>
              <wp:wrapNone/>
              <wp:docPr id="9" name="Image 1" descr="G:\VSNMPE2014\1059777_10203119684541571_2016238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SNMPE2014\1059777_10203119684541571_201623822_n.jpg"/>
                      <pic:cNvPicPr>
                        <a:picLocks noChangeAspect="1" noChangeArrowheads="1"/>
                      </pic:cNvPicPr>
                    </pic:nvPicPr>
                    <pic:blipFill>
                      <a:blip r:embed="rId1"/>
                      <a:srcRect/>
                      <a:stretch>
                        <a:fillRect/>
                      </a:stretch>
                    </pic:blipFill>
                    <pic:spPr bwMode="auto">
                      <a:xfrm>
                        <a:off x="0" y="0"/>
                        <a:ext cx="504968" cy="319411"/>
                      </a:xfrm>
                      <a:prstGeom prst="rect">
                        <a:avLst/>
                      </a:prstGeom>
                      <a:noFill/>
                      <a:ln w="9525">
                        <a:noFill/>
                        <a:miter lim="800000"/>
                        <a:headEnd/>
                        <a:tailEnd/>
                      </a:ln>
                    </pic:spPr>
                  </pic:pic>
                </a:graphicData>
              </a:graphic>
            </wp:anchor>
          </w:drawing>
        </w:r>
        <w:r w:rsidR="005218E1">
          <w:fldChar w:fldCharType="begin"/>
        </w:r>
        <w:r w:rsidR="005F68CC">
          <w:instrText xml:space="preserve"> PAGE   \* MERGEFORMAT </w:instrText>
        </w:r>
        <w:r w:rsidR="005218E1">
          <w:fldChar w:fldCharType="separate"/>
        </w:r>
        <w:r w:rsidR="00772A95">
          <w:rPr>
            <w:noProof/>
          </w:rPr>
          <w:t>3</w:t>
        </w:r>
        <w:r w:rsidR="005218E1">
          <w:rPr>
            <w:noProof/>
          </w:rPr>
          <w:fldChar w:fldCharType="end"/>
        </w:r>
        <w:r>
          <w:t>/</w:t>
        </w:r>
        <w:r w:rsidR="00BD08D0">
          <w:t>8</w:t>
        </w:r>
      </w:p>
    </w:sdtContent>
  </w:sdt>
  <w:p w:rsidR="003C3234" w:rsidRDefault="003C323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234" w:rsidRPr="002B38A7" w:rsidRDefault="003C3234" w:rsidP="002C6772"/>
  <w:p w:rsidR="003C3234" w:rsidRDefault="003C3234" w:rsidP="002C6772">
    <w:pPr>
      <w:spacing w:after="0"/>
      <w:jc w:val="center"/>
      <w:rPr>
        <w:b/>
        <w:bCs/>
        <w:sz w:val="24"/>
      </w:rPr>
    </w:pPr>
    <w:r>
      <w:tab/>
    </w:r>
    <w:r w:rsidRPr="001A164C">
      <w:rPr>
        <w:b/>
        <w:bCs/>
        <w:sz w:val="24"/>
      </w:rPr>
      <w:t xml:space="preserve">Secrétariat </w:t>
    </w:r>
  </w:p>
  <w:p w:rsidR="003C3234" w:rsidRPr="001A164C" w:rsidRDefault="003C3234" w:rsidP="002C6772">
    <w:pPr>
      <w:spacing w:after="0"/>
      <w:jc w:val="center"/>
      <w:rPr>
        <w:sz w:val="24"/>
      </w:rPr>
    </w:pPr>
    <w:r w:rsidRPr="001A164C">
      <w:rPr>
        <w:sz w:val="24"/>
      </w:rPr>
      <w:t>Faculté des sciences de l’ingénieur, Cité Frantz Fanon 35000 Boumerdès Algérie</w:t>
    </w:r>
  </w:p>
  <w:p w:rsidR="003C3234" w:rsidRPr="001A164C" w:rsidRDefault="003C3234" w:rsidP="002C6772">
    <w:pPr>
      <w:spacing w:after="0"/>
      <w:jc w:val="center"/>
      <w:rPr>
        <w:sz w:val="24"/>
      </w:rPr>
    </w:pPr>
    <w:r w:rsidRPr="001A164C">
      <w:rPr>
        <w:b/>
        <w:bCs/>
        <w:sz w:val="24"/>
      </w:rPr>
      <w:t>Tél :</w:t>
    </w:r>
    <w:r w:rsidRPr="001A164C">
      <w:rPr>
        <w:sz w:val="24"/>
      </w:rPr>
      <w:t xml:space="preserve">   +213 (0) 24 91 38 66.</w:t>
    </w:r>
    <w:r>
      <w:rPr>
        <w:sz w:val="24"/>
      </w:rPr>
      <w:t xml:space="preserve">         /             </w:t>
    </w:r>
    <w:r w:rsidRPr="001A164C">
      <w:rPr>
        <w:b/>
        <w:bCs/>
        <w:sz w:val="24"/>
      </w:rPr>
      <w:t xml:space="preserve">Fax :   </w:t>
    </w:r>
    <w:r w:rsidRPr="001A164C">
      <w:rPr>
        <w:sz w:val="24"/>
      </w:rPr>
      <w:t xml:space="preserve">+213 (0) 24 </w:t>
    </w:r>
    <w:r>
      <w:rPr>
        <w:sz w:val="24"/>
      </w:rPr>
      <w:t>8</w:t>
    </w:r>
    <w:r w:rsidRPr="001A164C">
      <w:rPr>
        <w:sz w:val="24"/>
      </w:rPr>
      <w:t xml:space="preserve">1 </w:t>
    </w:r>
    <w:r>
      <w:rPr>
        <w:sz w:val="24"/>
      </w:rPr>
      <w:t>9424</w:t>
    </w:r>
    <w:r w:rsidRPr="001A164C">
      <w:rPr>
        <w:sz w:val="24"/>
      </w:rPr>
      <w:t>.</w:t>
    </w:r>
  </w:p>
  <w:p w:rsidR="003C3234" w:rsidRPr="002C6772" w:rsidRDefault="003C3234" w:rsidP="002C6772">
    <w:pPr>
      <w:spacing w:after="0"/>
      <w:jc w:val="center"/>
      <w:rPr>
        <w:b/>
        <w:bCs/>
        <w:sz w:val="24"/>
        <w:lang w:val="fr-FR"/>
      </w:rPr>
    </w:pPr>
    <w:r w:rsidRPr="002B38A7">
      <w:rPr>
        <w:b/>
        <w:bCs/>
        <w:sz w:val="24"/>
        <w:lang w:val="fr-FR"/>
      </w:rPr>
      <w:t xml:space="preserve">E-mail: </w:t>
    </w:r>
    <w:hyperlink r:id="rId1" w:history="1">
      <w:r w:rsidRPr="002B38A7">
        <w:rPr>
          <w:rStyle w:val="Lienhypertexte"/>
          <w:bCs/>
          <w:sz w:val="24"/>
          <w:lang w:val="fr-FR"/>
        </w:rPr>
        <w:t>snmpe2014@gmail.com</w:t>
      </w:r>
    </w:hyperlink>
  </w:p>
  <w:p w:rsidR="003C3234" w:rsidRPr="001A164C" w:rsidRDefault="003C3234" w:rsidP="002C6772">
    <w:pPr>
      <w:spacing w:after="0"/>
      <w:jc w:val="center"/>
      <w:rPr>
        <w:sz w:val="24"/>
        <w:lang w:val="en-US"/>
      </w:rPr>
    </w:pPr>
    <w:r w:rsidRPr="002B38A7">
      <w:rPr>
        <w:b/>
        <w:bCs/>
        <w:sz w:val="24"/>
        <w:lang w:val="en-US"/>
      </w:rPr>
      <w:t>S</w:t>
    </w:r>
    <w:r w:rsidRPr="001A164C">
      <w:rPr>
        <w:b/>
        <w:bCs/>
        <w:sz w:val="24"/>
        <w:lang w:val="en-US"/>
      </w:rPr>
      <w:t xml:space="preserve">ite web: </w:t>
    </w:r>
    <w:hyperlink r:id="rId2" w:history="1">
      <w:r w:rsidRPr="00650B2A">
        <w:rPr>
          <w:rStyle w:val="Lienhypertexte"/>
          <w:sz w:val="24"/>
          <w:lang w:val="en-US"/>
        </w:rPr>
        <w:t>www.urmpe.dz</w:t>
      </w:r>
    </w:hyperlink>
  </w:p>
  <w:p w:rsidR="003C3234" w:rsidRPr="002C6772" w:rsidRDefault="003C3234">
    <w:pPr>
      <w:pStyle w:val="Pieddepage"/>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7520" w:rsidRDefault="00C97520" w:rsidP="002C6772">
      <w:pPr>
        <w:spacing w:after="0" w:line="240" w:lineRule="auto"/>
      </w:pPr>
      <w:r>
        <w:separator/>
      </w:r>
    </w:p>
  </w:footnote>
  <w:footnote w:type="continuationSeparator" w:id="1">
    <w:p w:rsidR="00C97520" w:rsidRDefault="00C97520" w:rsidP="002C67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234" w:rsidRPr="004C4CB6" w:rsidRDefault="006D64D6" w:rsidP="006D64D6">
    <w:pPr>
      <w:pBdr>
        <w:bottom w:val="single" w:sz="4" w:space="1" w:color="auto"/>
      </w:pBdr>
      <w:spacing w:line="276" w:lineRule="auto"/>
      <w:ind w:left="-567" w:right="-567"/>
      <w:jc w:val="right"/>
      <w:rPr>
        <w:rFonts w:ascii="Century Gothic" w:hAnsi="Century Gothic"/>
      </w:rPr>
    </w:pPr>
    <w:r>
      <w:rPr>
        <w:rFonts w:ascii="Century Gothic" w:hAnsi="Century Gothic" w:cstheme="majorBidi"/>
        <w:b/>
        <w:noProof/>
        <w:color w:val="943634" w:themeColor="accent2" w:themeShade="BF"/>
        <w:sz w:val="6"/>
        <w:szCs w:val="32"/>
        <w:lang w:val="fr-FR"/>
      </w:rPr>
      <w:drawing>
        <wp:anchor distT="0" distB="0" distL="114300" distR="114300" simplePos="0" relativeHeight="251665408" behindDoc="0" locked="0" layoutInCell="1" allowOverlap="1">
          <wp:simplePos x="0" y="0"/>
          <wp:positionH relativeFrom="column">
            <wp:posOffset>-708076</wp:posOffset>
          </wp:positionH>
          <wp:positionV relativeFrom="paragraph">
            <wp:posOffset>-413004</wp:posOffset>
          </wp:positionV>
          <wp:extent cx="975817" cy="614477"/>
          <wp:effectExtent l="19050" t="0" r="0" b="0"/>
          <wp:wrapNone/>
          <wp:docPr id="42" name="Image 2" descr="E:\5 SNMPE 2014\1059777_10203119684541571_2016238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 SNMPE 2014\1059777_10203119684541571_201623822_n.jpg"/>
                  <pic:cNvPicPr>
                    <a:picLocks noChangeAspect="1" noChangeArrowheads="1"/>
                  </pic:cNvPicPr>
                </pic:nvPicPr>
                <pic:blipFill>
                  <a:blip r:embed="rId1"/>
                  <a:srcRect/>
                  <a:stretch>
                    <a:fillRect/>
                  </a:stretch>
                </pic:blipFill>
                <pic:spPr bwMode="auto">
                  <a:xfrm>
                    <a:off x="0" y="0"/>
                    <a:ext cx="975817" cy="614477"/>
                  </a:xfrm>
                  <a:prstGeom prst="rect">
                    <a:avLst/>
                  </a:prstGeom>
                  <a:noFill/>
                  <a:ln w="9525">
                    <a:noFill/>
                    <a:miter lim="800000"/>
                    <a:headEnd/>
                    <a:tailEnd/>
                  </a:ln>
                </pic:spPr>
              </pic:pic>
            </a:graphicData>
          </a:graphic>
        </wp:anchor>
      </w:drawing>
    </w:r>
    <w:r w:rsidR="005218E1" w:rsidRPr="005218E1">
      <w:rPr>
        <w:rFonts w:ascii="Century Gothic" w:hAnsi="Century Gothic" w:cstheme="majorBidi"/>
        <w:b/>
        <w:noProof/>
        <w:color w:val="943634" w:themeColor="accent2" w:themeShade="BF"/>
        <w:sz w:val="6"/>
        <w:szCs w:val="32"/>
        <w:lang w:val="fr-FR"/>
      </w:rPr>
      <w:pict>
        <v:shapetype id="_x0000_t32" coordsize="21600,21600" o:spt="32" o:oned="t" path="m,l21600,21600e" filled="f">
          <v:path arrowok="t" fillok="f" o:connecttype="none"/>
          <o:lock v:ext="edit" shapetype="t"/>
        </v:shapetype>
        <v:shape id="AutoShape 2" o:spid="_x0000_s4098" type="#_x0000_t32" style="position:absolute;left:0;text-align:left;margin-left:-1pt;margin-top:757.15pt;width:179.4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" strokecolor="#0070c0" strokeweight="1.5pt"/>
      </w:pict>
    </w:r>
    <w:r w:rsidRPr="006D64D6">
      <w:rPr>
        <w:rFonts w:ascii="Century Gothic" w:hAnsi="Century Gothic" w:cs="Adobe Arabic"/>
        <w:b/>
        <w:color w:val="943634" w:themeColor="accent2" w:themeShade="BF"/>
        <w:sz w:val="16"/>
        <w:szCs w:val="32"/>
      </w:rPr>
      <w:t>Cinquième Séminaire National sur les Matériaux - Procédés et Environnement</w:t>
    </w:r>
    <w:r w:rsidR="003C3234" w:rsidRPr="006D64D6">
      <w:rPr>
        <w:rFonts w:ascii="Century Gothic" w:hAnsi="Century Gothic" w:cstheme="majorBidi"/>
        <w:b/>
        <w:color w:val="943634" w:themeColor="accent2" w:themeShade="BF"/>
        <w:sz w:val="18"/>
        <w:szCs w:val="32"/>
        <w:lang w:val="fr-FR"/>
      </w:rPr>
      <w:t xml:space="preserve">. </w:t>
    </w:r>
    <w:r w:rsidR="003C3234" w:rsidRPr="004C4CB6">
      <w:rPr>
        <w:rFonts w:ascii="Century Gothic" w:hAnsi="Century Gothic"/>
      </w:rPr>
      <w:t>Boumerd</w:t>
    </w:r>
    <w:r>
      <w:rPr>
        <w:rFonts w:ascii="Century Gothic" w:hAnsi="Century Gothic"/>
      </w:rPr>
      <w:t>è</w:t>
    </w:r>
    <w:r w:rsidR="003C3234" w:rsidRPr="004C4CB6">
      <w:rPr>
        <w:rFonts w:ascii="Century Gothic" w:hAnsi="Century Gothic"/>
      </w:rPr>
      <w:t xml:space="preserve">s, le 12 </w:t>
    </w:r>
    <w:r w:rsidR="003C3234">
      <w:rPr>
        <w:rFonts w:ascii="Century Gothic" w:hAnsi="Century Gothic"/>
      </w:rPr>
      <w:t>&amp;</w:t>
    </w:r>
    <w:r w:rsidR="003C3234" w:rsidRPr="004C4CB6">
      <w:rPr>
        <w:rFonts w:ascii="Century Gothic" w:hAnsi="Century Gothic"/>
      </w:rPr>
      <w:t xml:space="preserve"> 13 Ma</w:t>
    </w:r>
    <w:r>
      <w:rPr>
        <w:rFonts w:ascii="Century Gothic" w:hAnsi="Century Gothic"/>
      </w:rPr>
      <w:t>i</w:t>
    </w:r>
    <w:r w:rsidR="003C3234" w:rsidRPr="004C4CB6">
      <w:rPr>
        <w:rFonts w:ascii="Century Gothic" w:hAnsi="Century Gothic"/>
      </w:rPr>
      <w:t xml:space="preserve"> 2014</w:t>
    </w:r>
  </w:p>
  <w:p w:rsidR="003C3234" w:rsidRPr="004C4CB6" w:rsidRDefault="003C3234" w:rsidP="004C4CB6">
    <w:pPr>
      <w:spacing w:line="360" w:lineRule="auto"/>
      <w:jc w:val="center"/>
      <w:rPr>
        <w:rFonts w:ascii="Century Gothic" w:hAnsi="Century Gothic" w:cstheme="majorBidi"/>
        <w:b/>
        <w:color w:val="943634" w:themeColor="accent2" w:themeShade="BF"/>
        <w:sz w:val="18"/>
        <w:szCs w:val="32"/>
      </w:rPr>
    </w:pPr>
  </w:p>
  <w:p w:rsidR="003C3234" w:rsidRPr="004C4CB6" w:rsidRDefault="003C3234">
    <w:pPr>
      <w:pStyle w:val="En-tte"/>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3173DC"/>
    <w:multiLevelType w:val="multilevel"/>
    <w:tmpl w:val="791A7862"/>
    <w:lvl w:ilvl="0">
      <w:start w:val="1"/>
      <w:numFmt w:val="bullet"/>
      <w:lvlText w:val=""/>
      <w:lvlJc w:val="left"/>
      <w:pPr>
        <w:tabs>
          <w:tab w:val="num" w:pos="720"/>
        </w:tabs>
        <w:ind w:left="720" w:hanging="360"/>
      </w:pPr>
      <w:rPr>
        <w:rFonts w:ascii="Symbol" w:hAnsi="Symbol" w:hint="default"/>
        <w:sz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2F0974"/>
    <w:multiLevelType w:val="multilevel"/>
    <w:tmpl w:val="AFD28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0EE3CFD"/>
    <w:multiLevelType w:val="hybridMultilevel"/>
    <w:tmpl w:val="024A52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6F93498"/>
    <w:multiLevelType w:val="hybridMultilevel"/>
    <w:tmpl w:val="E74CDE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F474ADB"/>
    <w:multiLevelType w:val="multilevel"/>
    <w:tmpl w:val="D6CE1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4D41CC"/>
    <w:multiLevelType w:val="hybridMultilevel"/>
    <w:tmpl w:val="E31C32C4"/>
    <w:lvl w:ilvl="0" w:tplc="6CBE2728">
      <w:start w:val="1"/>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C907ABF"/>
    <w:multiLevelType w:val="hybridMultilevel"/>
    <w:tmpl w:val="90F0DF40"/>
    <w:lvl w:ilvl="0" w:tplc="C5307276">
      <w:start w:val="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425"/>
  <w:drawingGridHorizontalSpacing w:val="100"/>
  <w:displayHorizontalDrawingGridEvery w:val="2"/>
  <w:characterSpacingControl w:val="doNotCompress"/>
  <w:hdrShapeDefaults>
    <o:shapedefaults v:ext="edit" spidmax="4099">
      <o:colormenu v:ext="edit" fillcolor="none" strokecolor="none"/>
    </o:shapedefaults>
    <o:shapelayout v:ext="edit">
      <o:idmap v:ext="edit" data="4"/>
      <o:rules v:ext="edit">
        <o:r id="V:Rule2" type="connector" idref="#AutoShape 2"/>
      </o:rules>
    </o:shapelayout>
  </w:hdrShapeDefaults>
  <w:footnotePr>
    <w:footnote w:id="0"/>
    <w:footnote w:id="1"/>
  </w:footnotePr>
  <w:endnotePr>
    <w:endnote w:id="0"/>
    <w:endnote w:id="1"/>
  </w:endnotePr>
  <w:compat/>
  <w:rsids>
    <w:rsidRoot w:val="001042E8"/>
    <w:rsid w:val="00082CB9"/>
    <w:rsid w:val="0009555B"/>
    <w:rsid w:val="000A3F6F"/>
    <w:rsid w:val="000F0918"/>
    <w:rsid w:val="001042E8"/>
    <w:rsid w:val="00110B88"/>
    <w:rsid w:val="00156188"/>
    <w:rsid w:val="00156FF9"/>
    <w:rsid w:val="001622B7"/>
    <w:rsid w:val="00184BB7"/>
    <w:rsid w:val="001D62E4"/>
    <w:rsid w:val="002039B4"/>
    <w:rsid w:val="002541AF"/>
    <w:rsid w:val="002B38A7"/>
    <w:rsid w:val="002C6772"/>
    <w:rsid w:val="002D59BF"/>
    <w:rsid w:val="00306FCD"/>
    <w:rsid w:val="00337CAD"/>
    <w:rsid w:val="00344EA9"/>
    <w:rsid w:val="00346FE6"/>
    <w:rsid w:val="00394638"/>
    <w:rsid w:val="003C3234"/>
    <w:rsid w:val="00403B5E"/>
    <w:rsid w:val="004119E3"/>
    <w:rsid w:val="00422D91"/>
    <w:rsid w:val="0043563E"/>
    <w:rsid w:val="0045178F"/>
    <w:rsid w:val="004640B4"/>
    <w:rsid w:val="00465990"/>
    <w:rsid w:val="004C4CB6"/>
    <w:rsid w:val="00516094"/>
    <w:rsid w:val="005218E1"/>
    <w:rsid w:val="00530E9B"/>
    <w:rsid w:val="005949D5"/>
    <w:rsid w:val="005C734E"/>
    <w:rsid w:val="005F68CC"/>
    <w:rsid w:val="00605BE8"/>
    <w:rsid w:val="00642996"/>
    <w:rsid w:val="006608F5"/>
    <w:rsid w:val="006D64D6"/>
    <w:rsid w:val="006F284F"/>
    <w:rsid w:val="00712ED4"/>
    <w:rsid w:val="00733B2C"/>
    <w:rsid w:val="0074628F"/>
    <w:rsid w:val="00766453"/>
    <w:rsid w:val="00772A95"/>
    <w:rsid w:val="007A4031"/>
    <w:rsid w:val="007F732D"/>
    <w:rsid w:val="00824EDD"/>
    <w:rsid w:val="008448AE"/>
    <w:rsid w:val="008C6488"/>
    <w:rsid w:val="009008BE"/>
    <w:rsid w:val="00914273"/>
    <w:rsid w:val="00915222"/>
    <w:rsid w:val="00925916"/>
    <w:rsid w:val="0093546C"/>
    <w:rsid w:val="00977C6D"/>
    <w:rsid w:val="009B4DEF"/>
    <w:rsid w:val="009E0411"/>
    <w:rsid w:val="009F7754"/>
    <w:rsid w:val="00A107D5"/>
    <w:rsid w:val="00A23BA8"/>
    <w:rsid w:val="00A66B15"/>
    <w:rsid w:val="00B22E4F"/>
    <w:rsid w:val="00B55D7B"/>
    <w:rsid w:val="00B751D0"/>
    <w:rsid w:val="00BA24F0"/>
    <w:rsid w:val="00BB0CAA"/>
    <w:rsid w:val="00BB7C98"/>
    <w:rsid w:val="00BD08D0"/>
    <w:rsid w:val="00C125D6"/>
    <w:rsid w:val="00C25F0E"/>
    <w:rsid w:val="00C263C3"/>
    <w:rsid w:val="00C86107"/>
    <w:rsid w:val="00C93965"/>
    <w:rsid w:val="00C97520"/>
    <w:rsid w:val="00CC1C35"/>
    <w:rsid w:val="00CF66FD"/>
    <w:rsid w:val="00DB6B1E"/>
    <w:rsid w:val="00DF1D37"/>
    <w:rsid w:val="00E02E9F"/>
    <w:rsid w:val="00E25A51"/>
    <w:rsid w:val="00E74167"/>
    <w:rsid w:val="00E815CE"/>
    <w:rsid w:val="00F8472B"/>
    <w:rsid w:val="00F86A08"/>
    <w:rsid w:val="00F90B5C"/>
    <w:rsid w:val="00FA4A1A"/>
    <w:rsid w:val="00FB265F"/>
    <w:rsid w:val="00FE54B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9">
      <o:colormenu v:ext="edit" fillcolor="none" strokecolor="none"/>
    </o:shapedefaults>
    <o:shapelayout v:ext="edit">
      <o:idmap v:ext="edit" data="1"/>
      <o:rules v:ext="edit">
        <o:r id="V:Rule6" type="connector" idref="#AutoShape 18"/>
        <o:r id="V:Rule7" type="connector" idref="#AutoShape 16"/>
        <o:r id="V:Rule8" type="connector" idref="#AutoShape 17"/>
        <o:r id="V:Rule9" type="connector" idref="#AutoShape 15"/>
        <o:r id="V:Rule10"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C98"/>
    <w:pPr>
      <w:spacing w:after="100" w:line="200" w:lineRule="atLeast"/>
    </w:pPr>
    <w:rPr>
      <w:rFonts w:ascii="Times New Roman" w:eastAsia="Times New Roman" w:hAnsi="Times New Roman" w:cs="Times New Roman"/>
      <w:sz w:val="20"/>
      <w:szCs w:val="20"/>
      <w:lang w:val="fr-CH" w:eastAsia="fr-FR"/>
    </w:rPr>
  </w:style>
  <w:style w:type="paragraph" w:styleId="Titre1">
    <w:name w:val="heading 1"/>
    <w:basedOn w:val="Normal"/>
    <w:next w:val="Normal"/>
    <w:link w:val="Titre1Car"/>
    <w:uiPriority w:val="9"/>
    <w:qFormat/>
    <w:rsid w:val="009E04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6608F5"/>
    <w:pPr>
      <w:spacing w:before="100" w:beforeAutospacing="1" w:afterAutospacing="1" w:line="240" w:lineRule="auto"/>
      <w:outlineLvl w:val="1"/>
    </w:pPr>
    <w:rPr>
      <w:b/>
      <w:bCs/>
      <w:sz w:val="36"/>
      <w:szCs w:val="36"/>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042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42E8"/>
    <w:rPr>
      <w:rFonts w:ascii="Tahoma" w:eastAsia="Times New Roman" w:hAnsi="Tahoma" w:cs="Tahoma"/>
      <w:sz w:val="16"/>
      <w:szCs w:val="16"/>
      <w:lang w:val="fr-CH" w:eastAsia="fr-FR"/>
    </w:rPr>
  </w:style>
  <w:style w:type="character" w:styleId="Lienhypertexte">
    <w:name w:val="Hyperlink"/>
    <w:basedOn w:val="Policepardfaut"/>
    <w:uiPriority w:val="99"/>
    <w:unhideWhenUsed/>
    <w:rsid w:val="002B38A7"/>
    <w:rPr>
      <w:color w:val="0000FF" w:themeColor="hyperlink"/>
      <w:u w:val="single"/>
    </w:rPr>
  </w:style>
  <w:style w:type="paragraph" w:customStyle="1" w:styleId="ecxmsonormal">
    <w:name w:val="ecxmsonormal"/>
    <w:basedOn w:val="Normal"/>
    <w:rsid w:val="002B38A7"/>
    <w:pPr>
      <w:spacing w:before="100" w:beforeAutospacing="1" w:afterAutospacing="1" w:line="240" w:lineRule="auto"/>
    </w:pPr>
    <w:rPr>
      <w:sz w:val="24"/>
      <w:szCs w:val="24"/>
      <w:lang w:val="fr-FR"/>
    </w:rPr>
  </w:style>
  <w:style w:type="paragraph" w:customStyle="1" w:styleId="ecxdefault">
    <w:name w:val="ecxdefault"/>
    <w:basedOn w:val="Normal"/>
    <w:rsid w:val="002B38A7"/>
    <w:pPr>
      <w:spacing w:before="100" w:beforeAutospacing="1" w:afterAutospacing="1" w:line="240" w:lineRule="auto"/>
    </w:pPr>
    <w:rPr>
      <w:sz w:val="24"/>
      <w:szCs w:val="24"/>
      <w:lang w:val="fr-FR"/>
    </w:rPr>
  </w:style>
  <w:style w:type="character" w:styleId="lev">
    <w:name w:val="Strong"/>
    <w:basedOn w:val="Policepardfaut"/>
    <w:uiPriority w:val="22"/>
    <w:qFormat/>
    <w:rsid w:val="002B38A7"/>
    <w:rPr>
      <w:b/>
      <w:bCs/>
    </w:rPr>
  </w:style>
  <w:style w:type="character" w:customStyle="1" w:styleId="apple-converted-space">
    <w:name w:val="apple-converted-space"/>
    <w:basedOn w:val="Policepardfaut"/>
    <w:rsid w:val="002B38A7"/>
  </w:style>
  <w:style w:type="paragraph" w:customStyle="1" w:styleId="paragraph">
    <w:name w:val="paragraph"/>
    <w:basedOn w:val="Normal"/>
    <w:rsid w:val="002B38A7"/>
    <w:pPr>
      <w:spacing w:before="100" w:beforeAutospacing="1" w:afterAutospacing="1" w:line="240" w:lineRule="auto"/>
    </w:pPr>
    <w:rPr>
      <w:sz w:val="24"/>
      <w:szCs w:val="24"/>
      <w:lang w:val="fr-FR"/>
    </w:rPr>
  </w:style>
  <w:style w:type="character" w:styleId="Accentuation">
    <w:name w:val="Emphasis"/>
    <w:basedOn w:val="Policepardfaut"/>
    <w:uiPriority w:val="20"/>
    <w:qFormat/>
    <w:rsid w:val="002B38A7"/>
    <w:rPr>
      <w:i/>
      <w:iCs/>
    </w:rPr>
  </w:style>
  <w:style w:type="paragraph" w:styleId="Paragraphedeliste">
    <w:name w:val="List Paragraph"/>
    <w:basedOn w:val="Normal"/>
    <w:uiPriority w:val="34"/>
    <w:qFormat/>
    <w:rsid w:val="0074628F"/>
    <w:pPr>
      <w:spacing w:after="200" w:line="276" w:lineRule="auto"/>
      <w:ind w:left="720"/>
      <w:contextualSpacing/>
    </w:pPr>
    <w:rPr>
      <w:rFonts w:ascii="Calibri" w:eastAsia="Calibri" w:hAnsi="Calibri" w:cs="Arial"/>
      <w:sz w:val="22"/>
      <w:szCs w:val="22"/>
      <w:lang w:val="fr-FR" w:eastAsia="en-US"/>
    </w:rPr>
  </w:style>
  <w:style w:type="character" w:customStyle="1" w:styleId="Titre2Car">
    <w:name w:val="Titre 2 Car"/>
    <w:basedOn w:val="Policepardfaut"/>
    <w:link w:val="Titre2"/>
    <w:uiPriority w:val="9"/>
    <w:rsid w:val="006608F5"/>
    <w:rPr>
      <w:rFonts w:ascii="Times New Roman" w:eastAsia="Times New Roman" w:hAnsi="Times New Roman" w:cs="Times New Roman"/>
      <w:b/>
      <w:bCs/>
      <w:sz w:val="36"/>
      <w:szCs w:val="36"/>
      <w:lang w:eastAsia="fr-FR"/>
    </w:rPr>
  </w:style>
  <w:style w:type="character" w:customStyle="1" w:styleId="EmailStyle26">
    <w:name w:val="EmailStyle26"/>
    <w:basedOn w:val="Policepardfaut"/>
    <w:semiHidden/>
    <w:rsid w:val="00F8472B"/>
    <w:rPr>
      <w:rFonts w:ascii="Arial" w:hAnsi="Arial" w:cs="Arial"/>
      <w:color w:val="000080"/>
      <w:sz w:val="20"/>
      <w:szCs w:val="20"/>
    </w:rPr>
  </w:style>
  <w:style w:type="character" w:customStyle="1" w:styleId="Titre1Car">
    <w:name w:val="Titre 1 Car"/>
    <w:basedOn w:val="Policepardfaut"/>
    <w:link w:val="Titre1"/>
    <w:uiPriority w:val="9"/>
    <w:rsid w:val="009E0411"/>
    <w:rPr>
      <w:rFonts w:asciiTheme="majorHAnsi" w:eastAsiaTheme="majorEastAsia" w:hAnsiTheme="majorHAnsi" w:cstheme="majorBidi"/>
      <w:b/>
      <w:bCs/>
      <w:color w:val="365F91" w:themeColor="accent1" w:themeShade="BF"/>
      <w:sz w:val="28"/>
      <w:szCs w:val="28"/>
      <w:lang w:val="fr-CH" w:eastAsia="fr-FR"/>
    </w:rPr>
  </w:style>
  <w:style w:type="paragraph" w:styleId="En-tte">
    <w:name w:val="header"/>
    <w:basedOn w:val="Normal"/>
    <w:link w:val="En-tteCar"/>
    <w:uiPriority w:val="99"/>
    <w:semiHidden/>
    <w:unhideWhenUsed/>
    <w:rsid w:val="002C677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C6772"/>
    <w:rPr>
      <w:rFonts w:ascii="Times New Roman" w:eastAsia="Times New Roman" w:hAnsi="Times New Roman" w:cs="Times New Roman"/>
      <w:sz w:val="20"/>
      <w:szCs w:val="20"/>
      <w:lang w:val="fr-CH" w:eastAsia="fr-FR"/>
    </w:rPr>
  </w:style>
  <w:style w:type="paragraph" w:styleId="Pieddepage">
    <w:name w:val="footer"/>
    <w:basedOn w:val="Normal"/>
    <w:link w:val="PieddepageCar"/>
    <w:uiPriority w:val="99"/>
    <w:unhideWhenUsed/>
    <w:rsid w:val="002C67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6772"/>
    <w:rPr>
      <w:rFonts w:ascii="Times New Roman" w:eastAsia="Times New Roman" w:hAnsi="Times New Roman" w:cs="Times New Roman"/>
      <w:sz w:val="20"/>
      <w:szCs w:val="20"/>
      <w:lang w:val="fr-CH" w:eastAsia="fr-FR"/>
    </w:rPr>
  </w:style>
  <w:style w:type="paragraph" w:customStyle="1" w:styleId="Default">
    <w:name w:val="Default"/>
    <w:rsid w:val="00A66B15"/>
    <w:pPr>
      <w:autoSpaceDE w:val="0"/>
      <w:autoSpaceDN w:val="0"/>
      <w:adjustRightInd w:val="0"/>
      <w:spacing w:after="0" w:line="240" w:lineRule="auto"/>
    </w:pPr>
    <w:rPr>
      <w:rFonts w:ascii="Century Gothic" w:hAnsi="Century Gothic" w:cs="Century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C98"/>
    <w:pPr>
      <w:spacing w:after="100" w:line="200" w:lineRule="atLeast"/>
    </w:pPr>
    <w:rPr>
      <w:rFonts w:ascii="Times New Roman" w:eastAsia="Times New Roman" w:hAnsi="Times New Roman" w:cs="Times New Roman"/>
      <w:sz w:val="20"/>
      <w:szCs w:val="20"/>
      <w:lang w:val="fr-CH" w:eastAsia="fr-FR"/>
    </w:rPr>
  </w:style>
  <w:style w:type="paragraph" w:styleId="Titre1">
    <w:name w:val="heading 1"/>
    <w:basedOn w:val="Normal"/>
    <w:next w:val="Normal"/>
    <w:link w:val="Titre1Car"/>
    <w:uiPriority w:val="9"/>
    <w:qFormat/>
    <w:rsid w:val="009E04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6608F5"/>
    <w:pPr>
      <w:spacing w:before="100" w:beforeAutospacing="1" w:afterAutospacing="1" w:line="240" w:lineRule="auto"/>
      <w:outlineLvl w:val="1"/>
    </w:pPr>
    <w:rPr>
      <w:b/>
      <w:bCs/>
      <w:sz w:val="36"/>
      <w:szCs w:val="36"/>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042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42E8"/>
    <w:rPr>
      <w:rFonts w:ascii="Tahoma" w:eastAsia="Times New Roman" w:hAnsi="Tahoma" w:cs="Tahoma"/>
      <w:sz w:val="16"/>
      <w:szCs w:val="16"/>
      <w:lang w:val="fr-CH" w:eastAsia="fr-FR"/>
    </w:rPr>
  </w:style>
  <w:style w:type="character" w:styleId="Lienhypertexte">
    <w:name w:val="Hyperlink"/>
    <w:basedOn w:val="Policepardfaut"/>
    <w:uiPriority w:val="99"/>
    <w:unhideWhenUsed/>
    <w:rsid w:val="002B38A7"/>
    <w:rPr>
      <w:color w:val="0000FF" w:themeColor="hyperlink"/>
      <w:u w:val="single"/>
    </w:rPr>
  </w:style>
  <w:style w:type="paragraph" w:customStyle="1" w:styleId="ecxmsonormal">
    <w:name w:val="ecxmsonormal"/>
    <w:basedOn w:val="Normal"/>
    <w:rsid w:val="002B38A7"/>
    <w:pPr>
      <w:spacing w:before="100" w:beforeAutospacing="1" w:afterAutospacing="1" w:line="240" w:lineRule="auto"/>
    </w:pPr>
    <w:rPr>
      <w:sz w:val="24"/>
      <w:szCs w:val="24"/>
      <w:lang w:val="fr-FR"/>
    </w:rPr>
  </w:style>
  <w:style w:type="paragraph" w:customStyle="1" w:styleId="ecxdefault">
    <w:name w:val="ecxdefault"/>
    <w:basedOn w:val="Normal"/>
    <w:rsid w:val="002B38A7"/>
    <w:pPr>
      <w:spacing w:before="100" w:beforeAutospacing="1" w:afterAutospacing="1" w:line="240" w:lineRule="auto"/>
    </w:pPr>
    <w:rPr>
      <w:sz w:val="24"/>
      <w:szCs w:val="24"/>
      <w:lang w:val="fr-FR"/>
    </w:rPr>
  </w:style>
  <w:style w:type="character" w:styleId="lev">
    <w:name w:val="Strong"/>
    <w:basedOn w:val="Policepardfaut"/>
    <w:uiPriority w:val="22"/>
    <w:qFormat/>
    <w:rsid w:val="002B38A7"/>
    <w:rPr>
      <w:b/>
      <w:bCs/>
    </w:rPr>
  </w:style>
  <w:style w:type="character" w:customStyle="1" w:styleId="apple-converted-space">
    <w:name w:val="apple-converted-space"/>
    <w:basedOn w:val="Policepardfaut"/>
    <w:rsid w:val="002B38A7"/>
  </w:style>
  <w:style w:type="paragraph" w:customStyle="1" w:styleId="paragraph">
    <w:name w:val="paragraph"/>
    <w:basedOn w:val="Normal"/>
    <w:rsid w:val="002B38A7"/>
    <w:pPr>
      <w:spacing w:before="100" w:beforeAutospacing="1" w:afterAutospacing="1" w:line="240" w:lineRule="auto"/>
    </w:pPr>
    <w:rPr>
      <w:sz w:val="24"/>
      <w:szCs w:val="24"/>
      <w:lang w:val="fr-FR"/>
    </w:rPr>
  </w:style>
  <w:style w:type="character" w:styleId="Accentuation">
    <w:name w:val="Emphasis"/>
    <w:basedOn w:val="Policepardfaut"/>
    <w:uiPriority w:val="20"/>
    <w:qFormat/>
    <w:rsid w:val="002B38A7"/>
    <w:rPr>
      <w:i/>
      <w:iCs/>
    </w:rPr>
  </w:style>
  <w:style w:type="paragraph" w:styleId="Paragraphedeliste">
    <w:name w:val="List Paragraph"/>
    <w:basedOn w:val="Normal"/>
    <w:uiPriority w:val="34"/>
    <w:qFormat/>
    <w:rsid w:val="0074628F"/>
    <w:pPr>
      <w:spacing w:after="200" w:line="276" w:lineRule="auto"/>
      <w:ind w:left="720"/>
      <w:contextualSpacing/>
    </w:pPr>
    <w:rPr>
      <w:rFonts w:ascii="Calibri" w:eastAsia="Calibri" w:hAnsi="Calibri" w:cs="Arial"/>
      <w:sz w:val="22"/>
      <w:szCs w:val="22"/>
      <w:lang w:val="fr-FR" w:eastAsia="en-US"/>
    </w:rPr>
  </w:style>
  <w:style w:type="character" w:customStyle="1" w:styleId="Titre2Car">
    <w:name w:val="Titre 2 Car"/>
    <w:basedOn w:val="Policepardfaut"/>
    <w:link w:val="Titre2"/>
    <w:uiPriority w:val="9"/>
    <w:rsid w:val="006608F5"/>
    <w:rPr>
      <w:rFonts w:ascii="Times New Roman" w:eastAsia="Times New Roman" w:hAnsi="Times New Roman" w:cs="Times New Roman"/>
      <w:b/>
      <w:bCs/>
      <w:sz w:val="36"/>
      <w:szCs w:val="36"/>
      <w:lang w:eastAsia="fr-FR"/>
    </w:rPr>
  </w:style>
  <w:style w:type="character" w:customStyle="1" w:styleId="EmailStyle26">
    <w:name w:val="EmailStyle26"/>
    <w:basedOn w:val="Policepardfaut"/>
    <w:semiHidden/>
    <w:rsid w:val="00F8472B"/>
    <w:rPr>
      <w:rFonts w:ascii="Arial" w:hAnsi="Arial" w:cs="Arial"/>
      <w:color w:val="000080"/>
      <w:sz w:val="20"/>
      <w:szCs w:val="20"/>
    </w:rPr>
  </w:style>
  <w:style w:type="character" w:customStyle="1" w:styleId="Titre1Car">
    <w:name w:val="Titre 1 Car"/>
    <w:basedOn w:val="Policepardfaut"/>
    <w:link w:val="Titre1"/>
    <w:uiPriority w:val="9"/>
    <w:rsid w:val="009E0411"/>
    <w:rPr>
      <w:rFonts w:asciiTheme="majorHAnsi" w:eastAsiaTheme="majorEastAsia" w:hAnsiTheme="majorHAnsi" w:cstheme="majorBidi"/>
      <w:b/>
      <w:bCs/>
      <w:color w:val="365F91" w:themeColor="accent1" w:themeShade="BF"/>
      <w:sz w:val="28"/>
      <w:szCs w:val="28"/>
      <w:lang w:val="fr-CH" w:eastAsia="fr-FR"/>
    </w:rPr>
  </w:style>
  <w:style w:type="paragraph" w:styleId="En-tte">
    <w:name w:val="header"/>
    <w:basedOn w:val="Normal"/>
    <w:link w:val="En-tteCar"/>
    <w:uiPriority w:val="99"/>
    <w:semiHidden/>
    <w:unhideWhenUsed/>
    <w:rsid w:val="002C677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C6772"/>
    <w:rPr>
      <w:rFonts w:ascii="Times New Roman" w:eastAsia="Times New Roman" w:hAnsi="Times New Roman" w:cs="Times New Roman"/>
      <w:sz w:val="20"/>
      <w:szCs w:val="20"/>
      <w:lang w:val="fr-CH" w:eastAsia="fr-FR"/>
    </w:rPr>
  </w:style>
  <w:style w:type="paragraph" w:styleId="Pieddepage">
    <w:name w:val="footer"/>
    <w:basedOn w:val="Normal"/>
    <w:link w:val="PieddepageCar"/>
    <w:uiPriority w:val="99"/>
    <w:unhideWhenUsed/>
    <w:rsid w:val="002C67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6772"/>
    <w:rPr>
      <w:rFonts w:ascii="Times New Roman" w:eastAsia="Times New Roman" w:hAnsi="Times New Roman" w:cs="Times New Roman"/>
      <w:sz w:val="20"/>
      <w:szCs w:val="20"/>
      <w:lang w:val="fr-CH" w:eastAsia="fr-FR"/>
    </w:rPr>
  </w:style>
  <w:style w:type="paragraph" w:customStyle="1" w:styleId="Default">
    <w:name w:val="Default"/>
    <w:rsid w:val="00A66B15"/>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r="http://schemas.openxmlformats.org/officeDocument/2006/relationships" xmlns:w="http://schemas.openxmlformats.org/wordprocessingml/2006/main">
  <w:divs>
    <w:div w:id="257324571">
      <w:bodyDiv w:val="1"/>
      <w:marLeft w:val="0"/>
      <w:marRight w:val="0"/>
      <w:marTop w:val="0"/>
      <w:marBottom w:val="0"/>
      <w:divBdr>
        <w:top w:val="none" w:sz="0" w:space="0" w:color="auto"/>
        <w:left w:val="none" w:sz="0" w:space="0" w:color="auto"/>
        <w:bottom w:val="none" w:sz="0" w:space="0" w:color="auto"/>
        <w:right w:val="none" w:sz="0" w:space="0" w:color="auto"/>
      </w:divBdr>
    </w:div>
    <w:div w:id="401365938">
      <w:bodyDiv w:val="1"/>
      <w:marLeft w:val="0"/>
      <w:marRight w:val="0"/>
      <w:marTop w:val="0"/>
      <w:marBottom w:val="0"/>
      <w:divBdr>
        <w:top w:val="none" w:sz="0" w:space="0" w:color="auto"/>
        <w:left w:val="none" w:sz="0" w:space="0" w:color="auto"/>
        <w:bottom w:val="none" w:sz="0" w:space="0" w:color="auto"/>
        <w:right w:val="none" w:sz="0" w:space="0" w:color="auto"/>
      </w:divBdr>
    </w:div>
    <w:div w:id="633098975">
      <w:bodyDiv w:val="1"/>
      <w:marLeft w:val="0"/>
      <w:marRight w:val="0"/>
      <w:marTop w:val="0"/>
      <w:marBottom w:val="0"/>
      <w:divBdr>
        <w:top w:val="none" w:sz="0" w:space="0" w:color="auto"/>
        <w:left w:val="none" w:sz="0" w:space="0" w:color="auto"/>
        <w:bottom w:val="none" w:sz="0" w:space="0" w:color="auto"/>
        <w:right w:val="none" w:sz="0" w:space="0" w:color="auto"/>
      </w:divBdr>
    </w:div>
    <w:div w:id="643048561">
      <w:bodyDiv w:val="1"/>
      <w:marLeft w:val="0"/>
      <w:marRight w:val="0"/>
      <w:marTop w:val="0"/>
      <w:marBottom w:val="0"/>
      <w:divBdr>
        <w:top w:val="none" w:sz="0" w:space="0" w:color="auto"/>
        <w:left w:val="none" w:sz="0" w:space="0" w:color="auto"/>
        <w:bottom w:val="none" w:sz="0" w:space="0" w:color="auto"/>
        <w:right w:val="none" w:sz="0" w:space="0" w:color="auto"/>
      </w:divBdr>
    </w:div>
    <w:div w:id="1114398969">
      <w:bodyDiv w:val="1"/>
      <w:marLeft w:val="0"/>
      <w:marRight w:val="0"/>
      <w:marTop w:val="0"/>
      <w:marBottom w:val="0"/>
      <w:divBdr>
        <w:top w:val="none" w:sz="0" w:space="0" w:color="auto"/>
        <w:left w:val="none" w:sz="0" w:space="0" w:color="auto"/>
        <w:bottom w:val="none" w:sz="0" w:space="0" w:color="auto"/>
        <w:right w:val="none" w:sz="0" w:space="0" w:color="auto"/>
      </w:divBdr>
    </w:div>
    <w:div w:id="1194072356">
      <w:bodyDiv w:val="1"/>
      <w:marLeft w:val="0"/>
      <w:marRight w:val="0"/>
      <w:marTop w:val="0"/>
      <w:marBottom w:val="0"/>
      <w:divBdr>
        <w:top w:val="none" w:sz="0" w:space="0" w:color="auto"/>
        <w:left w:val="none" w:sz="0" w:space="0" w:color="auto"/>
        <w:bottom w:val="none" w:sz="0" w:space="0" w:color="auto"/>
        <w:right w:val="none" w:sz="0" w:space="0" w:color="auto"/>
      </w:divBdr>
      <w:divsChild>
        <w:div w:id="1628001980">
          <w:marLeft w:val="0"/>
          <w:marRight w:val="0"/>
          <w:marTop w:val="0"/>
          <w:marBottom w:val="0"/>
          <w:divBdr>
            <w:top w:val="none" w:sz="0" w:space="0" w:color="auto"/>
            <w:left w:val="none" w:sz="0" w:space="0" w:color="auto"/>
            <w:bottom w:val="none" w:sz="0" w:space="0" w:color="auto"/>
            <w:right w:val="none" w:sz="0" w:space="0" w:color="auto"/>
          </w:divBdr>
        </w:div>
        <w:div w:id="246890100">
          <w:marLeft w:val="0"/>
          <w:marRight w:val="0"/>
          <w:marTop w:val="0"/>
          <w:marBottom w:val="0"/>
          <w:divBdr>
            <w:top w:val="none" w:sz="0" w:space="0" w:color="auto"/>
            <w:left w:val="none" w:sz="0" w:space="0" w:color="auto"/>
            <w:bottom w:val="none" w:sz="0" w:space="0" w:color="auto"/>
            <w:right w:val="none" w:sz="0" w:space="0" w:color="auto"/>
          </w:divBdr>
        </w:div>
        <w:div w:id="98530788">
          <w:marLeft w:val="0"/>
          <w:marRight w:val="0"/>
          <w:marTop w:val="0"/>
          <w:marBottom w:val="0"/>
          <w:divBdr>
            <w:top w:val="none" w:sz="0" w:space="0" w:color="auto"/>
            <w:left w:val="none" w:sz="0" w:space="0" w:color="auto"/>
            <w:bottom w:val="none" w:sz="0" w:space="0" w:color="auto"/>
            <w:right w:val="none" w:sz="0" w:space="0" w:color="auto"/>
          </w:divBdr>
        </w:div>
        <w:div w:id="1715543097">
          <w:marLeft w:val="0"/>
          <w:marRight w:val="0"/>
          <w:marTop w:val="0"/>
          <w:marBottom w:val="0"/>
          <w:divBdr>
            <w:top w:val="none" w:sz="0" w:space="0" w:color="auto"/>
            <w:left w:val="none" w:sz="0" w:space="0" w:color="auto"/>
            <w:bottom w:val="none" w:sz="0" w:space="0" w:color="auto"/>
            <w:right w:val="none" w:sz="0" w:space="0" w:color="auto"/>
          </w:divBdr>
        </w:div>
        <w:div w:id="2126120765">
          <w:marLeft w:val="0"/>
          <w:marRight w:val="0"/>
          <w:marTop w:val="0"/>
          <w:marBottom w:val="0"/>
          <w:divBdr>
            <w:top w:val="none" w:sz="0" w:space="0" w:color="auto"/>
            <w:left w:val="none" w:sz="0" w:space="0" w:color="auto"/>
            <w:bottom w:val="none" w:sz="0" w:space="0" w:color="auto"/>
            <w:right w:val="none" w:sz="0" w:space="0" w:color="auto"/>
          </w:divBdr>
          <w:divsChild>
            <w:div w:id="532038087">
              <w:marLeft w:val="0"/>
              <w:marRight w:val="0"/>
              <w:marTop w:val="0"/>
              <w:marBottom w:val="0"/>
              <w:divBdr>
                <w:top w:val="none" w:sz="0" w:space="0" w:color="auto"/>
                <w:left w:val="none" w:sz="0" w:space="0" w:color="auto"/>
                <w:bottom w:val="none" w:sz="0" w:space="0" w:color="auto"/>
                <w:right w:val="none" w:sz="0" w:space="0" w:color="auto"/>
              </w:divBdr>
              <w:divsChild>
                <w:div w:id="1632444105">
                  <w:marLeft w:val="0"/>
                  <w:marRight w:val="0"/>
                  <w:marTop w:val="0"/>
                  <w:marBottom w:val="0"/>
                  <w:divBdr>
                    <w:top w:val="none" w:sz="0" w:space="0" w:color="auto"/>
                    <w:left w:val="none" w:sz="0" w:space="0" w:color="auto"/>
                    <w:bottom w:val="none" w:sz="0" w:space="0" w:color="auto"/>
                    <w:right w:val="none" w:sz="0" w:space="0" w:color="auto"/>
                  </w:divBdr>
                  <w:divsChild>
                    <w:div w:id="1571110905">
                      <w:marLeft w:val="0"/>
                      <w:marRight w:val="0"/>
                      <w:marTop w:val="0"/>
                      <w:marBottom w:val="0"/>
                      <w:divBdr>
                        <w:top w:val="none" w:sz="0" w:space="0" w:color="auto"/>
                        <w:left w:val="none" w:sz="0" w:space="0" w:color="auto"/>
                        <w:bottom w:val="none" w:sz="0" w:space="0" w:color="auto"/>
                        <w:right w:val="none" w:sz="0" w:space="0" w:color="auto"/>
                      </w:divBdr>
                      <w:divsChild>
                        <w:div w:id="581447327">
                          <w:marLeft w:val="0"/>
                          <w:marRight w:val="0"/>
                          <w:marTop w:val="0"/>
                          <w:marBottom w:val="0"/>
                          <w:divBdr>
                            <w:top w:val="none" w:sz="0" w:space="0" w:color="auto"/>
                            <w:left w:val="none" w:sz="0" w:space="0" w:color="auto"/>
                            <w:bottom w:val="none" w:sz="0" w:space="0" w:color="auto"/>
                            <w:right w:val="none" w:sz="0" w:space="0" w:color="auto"/>
                          </w:divBdr>
                          <w:divsChild>
                            <w:div w:id="975141570">
                              <w:marLeft w:val="0"/>
                              <w:marRight w:val="0"/>
                              <w:marTop w:val="0"/>
                              <w:marBottom w:val="0"/>
                              <w:divBdr>
                                <w:top w:val="none" w:sz="0" w:space="0" w:color="auto"/>
                                <w:left w:val="none" w:sz="0" w:space="0" w:color="auto"/>
                                <w:bottom w:val="none" w:sz="0" w:space="0" w:color="auto"/>
                                <w:right w:val="none" w:sz="0" w:space="0" w:color="auto"/>
                              </w:divBdr>
                            </w:div>
                          </w:divsChild>
                        </w:div>
                        <w:div w:id="648367265">
                          <w:marLeft w:val="0"/>
                          <w:marRight w:val="0"/>
                          <w:marTop w:val="0"/>
                          <w:marBottom w:val="0"/>
                          <w:divBdr>
                            <w:top w:val="none" w:sz="0" w:space="0" w:color="auto"/>
                            <w:left w:val="none" w:sz="0" w:space="0" w:color="auto"/>
                            <w:bottom w:val="none" w:sz="0" w:space="0" w:color="auto"/>
                            <w:right w:val="none" w:sz="0" w:space="0" w:color="auto"/>
                          </w:divBdr>
                        </w:div>
                        <w:div w:id="13867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781960">
      <w:bodyDiv w:val="1"/>
      <w:marLeft w:val="0"/>
      <w:marRight w:val="0"/>
      <w:marTop w:val="0"/>
      <w:marBottom w:val="0"/>
      <w:divBdr>
        <w:top w:val="none" w:sz="0" w:space="0" w:color="auto"/>
        <w:left w:val="none" w:sz="0" w:space="0" w:color="auto"/>
        <w:bottom w:val="none" w:sz="0" w:space="0" w:color="auto"/>
        <w:right w:val="none" w:sz="0" w:space="0" w:color="auto"/>
      </w:divBdr>
    </w:div>
    <w:div w:id="164103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davidpublishing.org/"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urmpe.dz/journal.htm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footer2.xml.rels><?xml version="1.0" encoding="UTF-8" standalone="yes"?>
<Relationships xmlns="http://schemas.openxmlformats.org/package/2006/relationships"><Relationship Id="rId2" Type="http://schemas.openxmlformats.org/officeDocument/2006/relationships/hyperlink" Target="http://www.urmpe.dz" TargetMode="External"/><Relationship Id="rId1" Type="http://schemas.openxmlformats.org/officeDocument/2006/relationships/hyperlink" Target="mailto:snmpe2014@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2CA61-F107-4B25-ABAB-952722487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8</Pages>
  <Words>1850</Words>
  <Characters>10181</Characters>
  <Application>Microsoft Office Word</Application>
  <DocSecurity>0</DocSecurity>
  <Lines>84</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PR</dc:creator>
  <cp:lastModifiedBy>HP PR</cp:lastModifiedBy>
  <cp:revision>6</cp:revision>
  <cp:lastPrinted>2014-06-29T14:38:00Z</cp:lastPrinted>
  <dcterms:created xsi:type="dcterms:W3CDTF">2014-06-27T21:13:00Z</dcterms:created>
  <dcterms:modified xsi:type="dcterms:W3CDTF">2014-06-30T12:45:00Z</dcterms:modified>
</cp:coreProperties>
</file>